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D5DDC" w14:textId="77777777" w:rsidR="00640AA1" w:rsidRDefault="0087499A">
      <w:pPr>
        <w:pBdr>
          <w:top w:val="nil"/>
          <w:left w:val="nil"/>
          <w:bottom w:val="nil"/>
          <w:right w:val="nil"/>
          <w:between w:val="nil"/>
        </w:pBdr>
        <w:tabs>
          <w:tab w:val="center" w:pos="4513"/>
          <w:tab w:val="right" w:pos="9026"/>
        </w:tabs>
        <w:spacing w:after="0"/>
        <w:rPr>
          <w:rFonts w:eastAsia="Arial"/>
          <w:b/>
          <w:color w:val="000000"/>
          <w:sz w:val="36"/>
          <w:szCs w:val="36"/>
        </w:rPr>
      </w:pPr>
      <w:r w:rsidRPr="004B749E">
        <w:rPr>
          <w:rFonts w:eastAsia="Arial"/>
          <w:b/>
          <w:color w:val="000000"/>
          <w:sz w:val="36"/>
          <w:szCs w:val="36"/>
        </w:rPr>
        <w:t>Schedule 22 (Insurance Requirements)</w:t>
      </w:r>
    </w:p>
    <w:p w14:paraId="1693C1B7" w14:textId="77777777" w:rsidR="00A000AC" w:rsidRPr="004B749E" w:rsidRDefault="00A000AC">
      <w:pPr>
        <w:pBdr>
          <w:top w:val="nil"/>
          <w:left w:val="nil"/>
          <w:bottom w:val="nil"/>
          <w:right w:val="nil"/>
          <w:between w:val="nil"/>
        </w:pBdr>
        <w:tabs>
          <w:tab w:val="center" w:pos="4513"/>
          <w:tab w:val="right" w:pos="9026"/>
        </w:tabs>
        <w:spacing w:after="0"/>
        <w:rPr>
          <w:rFonts w:eastAsia="Arial"/>
          <w:b/>
          <w:color w:val="000000"/>
          <w:sz w:val="36"/>
          <w:szCs w:val="36"/>
        </w:rPr>
      </w:pPr>
    </w:p>
    <w:p w14:paraId="679B75BA" w14:textId="77777777" w:rsidR="00640AA1" w:rsidRPr="004B749E" w:rsidRDefault="0087499A" w:rsidP="00660E9D">
      <w:pPr>
        <w:pStyle w:val="GPSL1CLAUSEHEADING"/>
        <w:rPr>
          <w:rFonts w:ascii="Arial" w:eastAsia="Arial" w:hAnsi="Arial"/>
          <w:smallCaps/>
        </w:rPr>
      </w:pPr>
      <w:r w:rsidRPr="004B749E">
        <w:rPr>
          <w:rFonts w:ascii="Arial" w:hAnsi="Arial"/>
        </w:rPr>
        <w:t>The insurance you need to have</w:t>
      </w:r>
    </w:p>
    <w:p w14:paraId="52005E4D" w14:textId="74216B25" w:rsidR="00640AA1" w:rsidRPr="004B749E" w:rsidRDefault="0087499A" w:rsidP="00660E9D">
      <w:pPr>
        <w:pStyle w:val="GPSL2numberedclause"/>
        <w:rPr>
          <w:rFonts w:eastAsia="Arial"/>
        </w:rPr>
      </w:pPr>
      <w:r w:rsidRPr="004B749E">
        <w:rPr>
          <w:rFonts w:eastAsia="Arial"/>
        </w:rPr>
        <w:t>The Supplier shall take out and maintain or procure the taking out and maintenance of the insurances as set out in Annex </w:t>
      </w:r>
      <w:r w:rsidR="0061652B" w:rsidRPr="004B749E">
        <w:rPr>
          <w:rFonts w:eastAsia="Arial"/>
        </w:rPr>
        <w:fldChar w:fldCharType="begin"/>
      </w:r>
      <w:r w:rsidR="0061652B" w:rsidRPr="004B749E">
        <w:rPr>
          <w:rFonts w:eastAsia="Arial"/>
        </w:rPr>
        <w:instrText xml:space="preserve"> REF _Ref187930273 \r \h </w:instrText>
      </w:r>
      <w:r w:rsidR="004B749E">
        <w:rPr>
          <w:rFonts w:eastAsia="Arial"/>
        </w:rPr>
        <w:instrText xml:space="preserve"> \* MERGEFORMAT </w:instrText>
      </w:r>
      <w:r w:rsidR="0061652B" w:rsidRPr="004B749E">
        <w:rPr>
          <w:rFonts w:eastAsia="Arial"/>
        </w:rPr>
      </w:r>
      <w:r w:rsidR="0061652B" w:rsidRPr="004B749E">
        <w:rPr>
          <w:rFonts w:eastAsia="Arial"/>
        </w:rPr>
        <w:fldChar w:fldCharType="separate"/>
      </w:r>
      <w:r w:rsidR="009A196B">
        <w:rPr>
          <w:rFonts w:eastAsia="Arial"/>
        </w:rPr>
        <w:t>1</w:t>
      </w:r>
      <w:r w:rsidR="0061652B" w:rsidRPr="004B749E">
        <w:rPr>
          <w:rFonts w:eastAsia="Arial"/>
        </w:rPr>
        <w:fldChar w:fldCharType="end"/>
      </w:r>
      <w:r w:rsidR="0061652B" w:rsidRPr="004B749E">
        <w:rPr>
          <w:rFonts w:eastAsia="Arial"/>
        </w:rPr>
        <w:t xml:space="preserve"> </w:t>
      </w:r>
      <w:r w:rsidRPr="004B749E">
        <w:rPr>
          <w:rFonts w:eastAsia="Arial"/>
        </w:rPr>
        <w:t xml:space="preserve">to this Schedule and any other insurances as may be required by applicable Law (together the </w:t>
      </w:r>
      <w:r w:rsidR="00660E9D" w:rsidRPr="004B749E">
        <w:rPr>
          <w:rFonts w:eastAsia="Arial"/>
          <w:b/>
        </w:rPr>
        <w:t>"</w:t>
      </w:r>
      <w:r w:rsidRPr="004B749E">
        <w:rPr>
          <w:rFonts w:eastAsia="Arial"/>
          <w:b/>
        </w:rPr>
        <w:t>Insurances</w:t>
      </w:r>
      <w:r w:rsidR="00660E9D" w:rsidRPr="004B749E">
        <w:rPr>
          <w:rFonts w:eastAsia="Arial"/>
          <w:b/>
        </w:rPr>
        <w:t>"</w:t>
      </w:r>
      <w:r w:rsidRPr="004B749E">
        <w:rPr>
          <w:rFonts w:eastAsia="Arial"/>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Pr="004B749E" w:rsidRDefault="0087499A" w:rsidP="00660E9D">
      <w:pPr>
        <w:pStyle w:val="GPSL2numberedclause"/>
        <w:rPr>
          <w:rFonts w:eastAsia="Arial"/>
        </w:rPr>
      </w:pPr>
      <w:r w:rsidRPr="004B749E">
        <w:rPr>
          <w:rFonts w:eastAsia="Arial"/>
        </w:rPr>
        <w:t xml:space="preserve">The Insurances shall be: </w:t>
      </w:r>
    </w:p>
    <w:p w14:paraId="5A390FF1" w14:textId="77777777" w:rsidR="00640AA1" w:rsidRPr="004B749E" w:rsidRDefault="0087499A" w:rsidP="00660E9D">
      <w:pPr>
        <w:pStyle w:val="GPSL3numberedclause"/>
        <w:rPr>
          <w:rFonts w:eastAsia="Arial"/>
        </w:rPr>
      </w:pPr>
      <w:r w:rsidRPr="004B749E">
        <w:rPr>
          <w:rFonts w:eastAsia="Arial"/>
        </w:rPr>
        <w:t xml:space="preserve">maintained in accordance with Good Industry </w:t>
      </w:r>
      <w:proofErr w:type="gramStart"/>
      <w:r w:rsidRPr="004B749E">
        <w:rPr>
          <w:rFonts w:eastAsia="Arial"/>
        </w:rPr>
        <w:t>Practice;</w:t>
      </w:r>
      <w:proofErr w:type="gramEnd"/>
      <w:r w:rsidRPr="004B749E">
        <w:rPr>
          <w:rFonts w:eastAsia="Arial"/>
        </w:rPr>
        <w:t xml:space="preserve"> </w:t>
      </w:r>
    </w:p>
    <w:p w14:paraId="5A2578C6" w14:textId="77777777" w:rsidR="00640AA1" w:rsidRPr="004B749E" w:rsidRDefault="0087499A" w:rsidP="00660E9D">
      <w:pPr>
        <w:pStyle w:val="GPSL3numberedclause"/>
        <w:rPr>
          <w:rFonts w:eastAsia="Arial"/>
        </w:rPr>
      </w:pPr>
      <w:r w:rsidRPr="004B749E">
        <w:rPr>
          <w:rFonts w:eastAsia="Arial"/>
        </w:rPr>
        <w:t xml:space="preserve">(so far as is reasonably practicable) on terms no less favourable than those generally available to a prudent contractor in respect of risks insured in the international insurance market from time to </w:t>
      </w:r>
      <w:proofErr w:type="gramStart"/>
      <w:r w:rsidRPr="004B749E">
        <w:rPr>
          <w:rFonts w:eastAsia="Arial"/>
        </w:rPr>
        <w:t>time;</w:t>
      </w:r>
      <w:proofErr w:type="gramEnd"/>
    </w:p>
    <w:p w14:paraId="6A97372B" w14:textId="77777777" w:rsidR="00640AA1" w:rsidRPr="004B749E" w:rsidRDefault="0087499A" w:rsidP="00660E9D">
      <w:pPr>
        <w:pStyle w:val="GPSL3numberedclause"/>
        <w:rPr>
          <w:rFonts w:eastAsia="Arial"/>
        </w:rPr>
      </w:pPr>
      <w:r w:rsidRPr="004B749E">
        <w:rPr>
          <w:rFonts w:eastAsia="Arial"/>
        </w:rPr>
        <w:t>taken out and maintained with insurers of good financial standing and good repute in the international insurance market; and</w:t>
      </w:r>
    </w:p>
    <w:p w14:paraId="462C5466" w14:textId="77777777" w:rsidR="00640AA1" w:rsidRPr="004B749E" w:rsidRDefault="0087499A" w:rsidP="00660E9D">
      <w:pPr>
        <w:pStyle w:val="GPSL3numberedclause"/>
        <w:rPr>
          <w:rFonts w:eastAsia="Arial"/>
        </w:rPr>
      </w:pPr>
      <w:r w:rsidRPr="004B749E">
        <w:rPr>
          <w:rFonts w:eastAsia="Arial"/>
        </w:rPr>
        <w:t>maintained until the End Date except in relation to Professional Indemnity where required under the Annex Part C which shall be maintained for at least six (6) years after the End Date.</w:t>
      </w:r>
    </w:p>
    <w:p w14:paraId="2DAE967C" w14:textId="77777777" w:rsidR="00640AA1" w:rsidRPr="004B749E" w:rsidRDefault="0087499A" w:rsidP="00660E9D">
      <w:pPr>
        <w:pStyle w:val="GPSL2numberedclause"/>
        <w:rPr>
          <w:rFonts w:eastAsia="Arial"/>
        </w:rPr>
      </w:pPr>
      <w:r w:rsidRPr="004B749E">
        <w:rPr>
          <w:rFonts w:eastAsia="Arial"/>
        </w:rPr>
        <w:t xml:space="preserve">The Supplier shall ensure that the public and products liability policy contain an indemnity to </w:t>
      </w:r>
      <w:proofErr w:type="gramStart"/>
      <w:r w:rsidRPr="004B749E">
        <w:rPr>
          <w:rFonts w:eastAsia="Arial"/>
        </w:rPr>
        <w:t>principals</w:t>
      </w:r>
      <w:proofErr w:type="gramEnd"/>
      <w:r w:rsidRPr="004B749E">
        <w:rPr>
          <w:rFonts w:eastAsia="Arial"/>
        </w:rPr>
        <w:t xml:space="preserve"> clause under which the Buyer shall be indemnified in respect of claims made against the Buyer in respect of death or bodily injury or </w:t>
      </w:r>
      <w:proofErr w:type="gramStart"/>
      <w:r w:rsidRPr="004B749E">
        <w:rPr>
          <w:rFonts w:eastAsia="Arial"/>
        </w:rPr>
        <w:t>third party</w:t>
      </w:r>
      <w:proofErr w:type="gramEnd"/>
      <w:r w:rsidRPr="004B749E">
        <w:rPr>
          <w:rFonts w:eastAsia="Arial"/>
        </w:rPr>
        <w:t xml:space="preserve"> property damage arising out of or in connection with the Deliverables and for which the Supplier is legally liable.</w:t>
      </w:r>
    </w:p>
    <w:p w14:paraId="1DCFED30" w14:textId="77777777" w:rsidR="00640AA1" w:rsidRPr="004B749E" w:rsidRDefault="0087499A" w:rsidP="00660E9D">
      <w:pPr>
        <w:pStyle w:val="GPSL1CLAUSEHEADING"/>
        <w:rPr>
          <w:rFonts w:ascii="Arial" w:hAnsi="Arial"/>
        </w:rPr>
      </w:pPr>
      <w:r w:rsidRPr="004B749E">
        <w:rPr>
          <w:rFonts w:ascii="Arial" w:hAnsi="Arial"/>
        </w:rPr>
        <w:t>How to manage the insurance</w:t>
      </w:r>
    </w:p>
    <w:p w14:paraId="4CCB119E" w14:textId="77777777" w:rsidR="00640AA1" w:rsidRPr="004B749E" w:rsidRDefault="0087499A" w:rsidP="00660E9D">
      <w:pPr>
        <w:pStyle w:val="GPSL2numberedclause"/>
        <w:rPr>
          <w:rFonts w:eastAsia="Arial"/>
        </w:rPr>
      </w:pPr>
      <w:r w:rsidRPr="004B749E">
        <w:rPr>
          <w:rFonts w:eastAsia="Arial"/>
        </w:rPr>
        <w:t>Without limiting the other provisions of this Contract, the Supplier shall:</w:t>
      </w:r>
    </w:p>
    <w:p w14:paraId="256FC9AB" w14:textId="77777777" w:rsidR="00640AA1" w:rsidRPr="004B749E" w:rsidRDefault="0087499A" w:rsidP="00660E9D">
      <w:pPr>
        <w:pStyle w:val="GPSL3numberedclause"/>
        <w:rPr>
          <w:rFonts w:eastAsia="Arial"/>
        </w:rPr>
      </w:pPr>
      <w:r w:rsidRPr="004B749E">
        <w:rPr>
          <w:rFonts w:eastAsia="Arial"/>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sidRPr="004B749E">
        <w:rPr>
          <w:rFonts w:eastAsia="Arial"/>
        </w:rPr>
        <w:t>insurers;</w:t>
      </w:r>
      <w:proofErr w:type="gramEnd"/>
    </w:p>
    <w:p w14:paraId="4C9874D8" w14:textId="77777777" w:rsidR="00640AA1" w:rsidRPr="004B749E" w:rsidRDefault="0087499A" w:rsidP="00660E9D">
      <w:pPr>
        <w:pStyle w:val="GPSL3numberedclause"/>
        <w:rPr>
          <w:rFonts w:eastAsia="Arial"/>
        </w:rPr>
      </w:pPr>
      <w:r w:rsidRPr="004B749E">
        <w:rPr>
          <w:rFonts w:eastAsia="Arial"/>
        </w:rPr>
        <w:t>promptly notify the insurers in writing of any relevant material fact under any Insurances of which the Supplier is or becomes aware; and</w:t>
      </w:r>
    </w:p>
    <w:p w14:paraId="0FC76680" w14:textId="77777777" w:rsidR="00640AA1" w:rsidRPr="004B749E" w:rsidRDefault="0087499A" w:rsidP="00660E9D">
      <w:pPr>
        <w:pStyle w:val="GPSL3numberedclause"/>
        <w:rPr>
          <w:rFonts w:eastAsia="Arial"/>
        </w:rPr>
      </w:pPr>
      <w:r w:rsidRPr="004B749E">
        <w:rPr>
          <w:rFonts w:eastAsia="Arial"/>
        </w:rPr>
        <w:t>hold all policies in respect of the Insurances and cause any insurance broker effecting the Insurances to hold any insurance slips and other evidence of placing cover representing any of the Insurances to which it is a party.</w:t>
      </w:r>
    </w:p>
    <w:p w14:paraId="6FB402C8" w14:textId="477CC5BF" w:rsidR="00640AA1" w:rsidRPr="004B749E" w:rsidRDefault="0087499A" w:rsidP="00660E9D">
      <w:pPr>
        <w:pStyle w:val="GPSL1CLAUSEHEADING"/>
        <w:rPr>
          <w:rFonts w:ascii="Arial" w:hAnsi="Arial"/>
        </w:rPr>
      </w:pPr>
      <w:r w:rsidRPr="004B749E">
        <w:rPr>
          <w:rFonts w:ascii="Arial" w:hAnsi="Arial"/>
        </w:rPr>
        <w:t>What happens if you aren</w:t>
      </w:r>
      <w:r w:rsidR="00660E9D" w:rsidRPr="004B749E">
        <w:rPr>
          <w:rFonts w:ascii="Arial" w:hAnsi="Arial"/>
        </w:rPr>
        <w:t>'</w:t>
      </w:r>
      <w:r w:rsidRPr="004B749E">
        <w:rPr>
          <w:rFonts w:ascii="Arial" w:hAnsi="Arial"/>
        </w:rPr>
        <w:t>t insured</w:t>
      </w:r>
    </w:p>
    <w:p w14:paraId="67DB9B07" w14:textId="77777777" w:rsidR="00640AA1" w:rsidRPr="004B749E" w:rsidRDefault="0087499A" w:rsidP="00660E9D">
      <w:pPr>
        <w:pStyle w:val="GPSL2numberedclause"/>
        <w:rPr>
          <w:rFonts w:eastAsia="Arial"/>
        </w:rPr>
      </w:pPr>
      <w:bookmarkStart w:id="0" w:name="_heading=h.gjdgxs" w:colFirst="0" w:colLast="0"/>
      <w:bookmarkEnd w:id="0"/>
      <w:r w:rsidRPr="004B749E">
        <w:rPr>
          <w:rFonts w:eastAsia="Arial"/>
        </w:rPr>
        <w:t xml:space="preserve">The Supplier shall not take any action or fail to take any action or (insofar as is reasonably within its power) permit anything to occur in relation to it which </w:t>
      </w:r>
      <w:r w:rsidRPr="004B749E">
        <w:rPr>
          <w:rFonts w:eastAsia="Arial"/>
        </w:rPr>
        <w:lastRenderedPageBreak/>
        <w:t>would entitle any insurer to refuse to pay any claim under any of the Insurances.</w:t>
      </w:r>
    </w:p>
    <w:p w14:paraId="6ED75CCB" w14:textId="77777777" w:rsidR="00640AA1" w:rsidRPr="004B749E" w:rsidRDefault="0087499A" w:rsidP="00660E9D">
      <w:pPr>
        <w:pStyle w:val="GPSL2numberedclause"/>
        <w:rPr>
          <w:rFonts w:eastAsia="Arial"/>
        </w:rPr>
      </w:pPr>
      <w:r w:rsidRPr="004B749E">
        <w:rPr>
          <w:rFonts w:eastAsia="Arial"/>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4B749E" w:rsidRDefault="0087499A" w:rsidP="00660E9D">
      <w:pPr>
        <w:pStyle w:val="GPSL1CLAUSEHEADING"/>
        <w:rPr>
          <w:rFonts w:ascii="Arial" w:hAnsi="Arial"/>
        </w:rPr>
      </w:pPr>
      <w:r w:rsidRPr="004B749E">
        <w:rPr>
          <w:rFonts w:ascii="Arial" w:hAnsi="Arial"/>
        </w:rPr>
        <w:t>Evidence of insurance you must provide</w:t>
      </w:r>
    </w:p>
    <w:p w14:paraId="12026350" w14:textId="1DC383AC" w:rsidR="00640AA1" w:rsidRPr="004B749E" w:rsidRDefault="0087499A" w:rsidP="00660E9D">
      <w:pPr>
        <w:pStyle w:val="GPSL2Indent"/>
        <w:rPr>
          <w:rFonts w:eastAsia="Arial"/>
          <w:smallCaps/>
        </w:rPr>
      </w:pPr>
      <w:r w:rsidRPr="004B749E">
        <w:rPr>
          <w:rFonts w:eastAsia="Arial"/>
        </w:rPr>
        <w:t>The Supplier shall upon the Effective</w:t>
      </w:r>
      <w:r w:rsidR="00DE27E5" w:rsidRPr="004B749E">
        <w:t xml:space="preserve"> </w:t>
      </w:r>
      <w:r w:rsidRPr="004B749E">
        <w:rPr>
          <w:rFonts w:eastAsia="Arial"/>
        </w:rPr>
        <w:t xml:space="preserve">Date and within </w:t>
      </w:r>
      <w:r w:rsidR="0061652B" w:rsidRPr="004B749E">
        <w:rPr>
          <w:rFonts w:eastAsia="Arial"/>
        </w:rPr>
        <w:t>fifteen (</w:t>
      </w:r>
      <w:r w:rsidRPr="004B749E">
        <w:rPr>
          <w:rFonts w:eastAsia="Arial"/>
        </w:rPr>
        <w:t>15</w:t>
      </w:r>
      <w:r w:rsidR="0061652B" w:rsidRPr="004B749E">
        <w:rPr>
          <w:rFonts w:eastAsia="Arial"/>
        </w:rPr>
        <w:t>)</w:t>
      </w:r>
      <w:r w:rsidRPr="004B749E">
        <w:rPr>
          <w:rFonts w:eastAsia="Arial"/>
        </w:rPr>
        <w:t xml:space="preserve"> Working Days after the renewal of each of the Insurances, provide evidence, in a form satisfactory to the Buyer, that the Insurances are in force and effect and meet in full the requirements of this Schedule.</w:t>
      </w:r>
    </w:p>
    <w:p w14:paraId="00A8A12C" w14:textId="77777777" w:rsidR="00640AA1" w:rsidRPr="004B749E" w:rsidRDefault="0087499A" w:rsidP="00660E9D">
      <w:pPr>
        <w:pStyle w:val="GPSL1CLAUSEHEADING"/>
        <w:rPr>
          <w:rFonts w:ascii="Arial" w:hAnsi="Arial"/>
        </w:rPr>
      </w:pPr>
      <w:bookmarkStart w:id="1" w:name="_heading=h.3znysh7" w:colFirst="0" w:colLast="0"/>
      <w:bookmarkStart w:id="2" w:name="_Ref141085648"/>
      <w:bookmarkEnd w:id="1"/>
      <w:r w:rsidRPr="004B749E">
        <w:rPr>
          <w:rFonts w:ascii="Arial" w:hAnsi="Arial"/>
        </w:rPr>
        <w:t>Making sure you are insured to the required amount</w:t>
      </w:r>
      <w:bookmarkEnd w:id="2"/>
    </w:p>
    <w:p w14:paraId="603BD5CC" w14:textId="64B72924" w:rsidR="00640AA1" w:rsidRPr="004B749E" w:rsidRDefault="0087499A" w:rsidP="00660E9D">
      <w:pPr>
        <w:pStyle w:val="GPSL2numberedclause"/>
        <w:rPr>
          <w:rFonts w:eastAsia="Arial"/>
        </w:rPr>
      </w:pPr>
      <w:r w:rsidRPr="004B749E">
        <w:rPr>
          <w:rFonts w:eastAsia="Arial"/>
        </w:rPr>
        <w:t xml:space="preserve">The Supplier shall ensure that any Insurances which are stated to have a minimum limit </w:t>
      </w:r>
      <w:r w:rsidR="00660E9D" w:rsidRPr="004B749E">
        <w:rPr>
          <w:rFonts w:eastAsia="Arial"/>
        </w:rPr>
        <w:t>"</w:t>
      </w:r>
      <w:r w:rsidRPr="004B749E">
        <w:rPr>
          <w:rFonts w:eastAsia="Arial"/>
        </w:rPr>
        <w:t>in the aggregate</w:t>
      </w:r>
      <w:r w:rsidR="00660E9D" w:rsidRPr="004B749E">
        <w:rPr>
          <w:rFonts w:eastAsia="Arial"/>
        </w:rPr>
        <w:t>"</w:t>
      </w:r>
      <w:r w:rsidRPr="004B749E">
        <w:rPr>
          <w:rFonts w:eastAsia="Arial"/>
        </w:rPr>
        <w:t xml:space="preserve"> are maintained </w:t>
      </w:r>
      <w:bookmarkStart w:id="3" w:name="_heading=h.30j0zll" w:colFirst="0" w:colLast="0"/>
      <w:bookmarkEnd w:id="3"/>
      <w:r w:rsidRPr="004B749E">
        <w:rPr>
          <w:rFonts w:eastAsia="Arial"/>
        </w:rPr>
        <w:t>for the minimum limit of indemnity for the periods specified in this Schedule.</w:t>
      </w:r>
    </w:p>
    <w:p w14:paraId="7285D184" w14:textId="1F74EE59" w:rsidR="00640AA1" w:rsidRPr="004B749E" w:rsidRDefault="0087499A" w:rsidP="00660E9D">
      <w:pPr>
        <w:pStyle w:val="GPSL2numberedclause"/>
        <w:rPr>
          <w:rFonts w:eastAsia="Arial"/>
        </w:rPr>
      </w:pPr>
      <w:r w:rsidRPr="004B749E">
        <w:rPr>
          <w:rFonts w:eastAsia="Arial"/>
        </w:rPr>
        <w:t xml:space="preserve">Where the Supplier intends to claim under any of the Insurances  for any matters that are not related to the Deliverables and/or </w:t>
      </w:r>
      <w:r w:rsidR="00AE7224" w:rsidRPr="004B749E">
        <w:rPr>
          <w:rFonts w:eastAsia="Arial"/>
        </w:rPr>
        <w:t>this Contract</w:t>
      </w:r>
      <w:r w:rsidRPr="004B749E">
        <w:rPr>
          <w:rFonts w:eastAsia="Arial"/>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4B749E" w:rsidRDefault="0087499A" w:rsidP="00660E9D">
      <w:pPr>
        <w:pStyle w:val="GPSL1CLAUSEHEADING"/>
        <w:rPr>
          <w:rFonts w:ascii="Arial" w:hAnsi="Arial"/>
        </w:rPr>
      </w:pPr>
      <w:r w:rsidRPr="004B749E">
        <w:rPr>
          <w:rFonts w:ascii="Arial" w:hAnsi="Arial"/>
        </w:rPr>
        <w:t>Cancelled Insurance</w:t>
      </w:r>
    </w:p>
    <w:p w14:paraId="79FDE635" w14:textId="77777777" w:rsidR="00640AA1" w:rsidRPr="004B749E" w:rsidRDefault="0087499A" w:rsidP="00660E9D">
      <w:pPr>
        <w:pStyle w:val="GPSL2numberedclause"/>
        <w:rPr>
          <w:rFonts w:eastAsia="Arial"/>
          <w:smallCaps/>
        </w:rPr>
      </w:pPr>
      <w:r w:rsidRPr="004B749E">
        <w:rPr>
          <w:rFonts w:eastAsia="Arial"/>
        </w:rPr>
        <w:t>The Supplier shall notify the Buyer in writing at least five (5) Working Days prior to the cancellation, suspension, termination or non-renewal of any of the Insurances.</w:t>
      </w:r>
    </w:p>
    <w:p w14:paraId="1C7579FD" w14:textId="77777777" w:rsidR="00640AA1" w:rsidRPr="004B749E" w:rsidRDefault="0087499A" w:rsidP="00660E9D">
      <w:pPr>
        <w:pStyle w:val="GPSL2numberedclause"/>
        <w:rPr>
          <w:rFonts w:eastAsia="Arial"/>
          <w:smallCaps/>
        </w:rPr>
      </w:pPr>
      <w:r w:rsidRPr="004B749E">
        <w:rPr>
          <w:rFonts w:eastAsia="Arial"/>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Pr="004B749E" w:rsidRDefault="0087499A" w:rsidP="00660E9D">
      <w:pPr>
        <w:pStyle w:val="GPSL1CLAUSEHEADING"/>
        <w:rPr>
          <w:rFonts w:ascii="Arial" w:hAnsi="Arial"/>
        </w:rPr>
      </w:pPr>
      <w:r w:rsidRPr="004B749E">
        <w:rPr>
          <w:rFonts w:ascii="Arial" w:hAnsi="Arial"/>
        </w:rPr>
        <w:t>Insurance claims</w:t>
      </w:r>
    </w:p>
    <w:p w14:paraId="5C6B8E75" w14:textId="6C087C83" w:rsidR="00640AA1" w:rsidRPr="004B749E" w:rsidRDefault="0087499A" w:rsidP="00660E9D">
      <w:pPr>
        <w:pStyle w:val="GPSL2numberedclause"/>
        <w:rPr>
          <w:rFonts w:eastAsia="Arial"/>
        </w:rPr>
      </w:pPr>
      <w:r w:rsidRPr="004B749E">
        <w:rPr>
          <w:rFonts w:eastAsia="Arial"/>
        </w:rPr>
        <w:t xml:space="preserve">The Supplier shall promptly notify to insurers any matter arising from, or in relation to, the Deliverables, or </w:t>
      </w:r>
      <w:r w:rsidR="00AE7224" w:rsidRPr="004B749E">
        <w:rPr>
          <w:rFonts w:eastAsia="Arial"/>
        </w:rPr>
        <w:t>this Contract</w:t>
      </w:r>
      <w:r w:rsidRPr="004B749E">
        <w:rPr>
          <w:rFonts w:eastAsia="Arial"/>
        </w:rPr>
        <w:t xml:space="preserve"> for which it may be entitled to claim under any of the Insurances.  </w:t>
      </w:r>
      <w:proofErr w:type="gramStart"/>
      <w:r w:rsidRPr="004B749E">
        <w:rPr>
          <w:rFonts w:eastAsia="Arial"/>
        </w:rPr>
        <w:t>In the event that</w:t>
      </w:r>
      <w:proofErr w:type="gramEnd"/>
      <w:r w:rsidRPr="004B749E">
        <w:rPr>
          <w:rFonts w:eastAsia="Arial"/>
        </w:rPr>
        <w:t xml:space="preserve"> the Buyer receives a claim relating to or arising out of </w:t>
      </w:r>
      <w:r w:rsidR="00AE7224" w:rsidRPr="004B749E">
        <w:rPr>
          <w:rFonts w:eastAsia="Arial"/>
        </w:rPr>
        <w:t>this Contract</w:t>
      </w:r>
      <w:r w:rsidRPr="004B749E">
        <w:rPr>
          <w:rFonts w:eastAsia="Arial"/>
        </w:rPr>
        <w:t xml:space="preserve"> or the Deliverables, the Supplier shall co-operate with the Buyer and assist it in dealing with such claims including without limitation providing information and documentation in a timely manner.</w:t>
      </w:r>
    </w:p>
    <w:p w14:paraId="254515DE" w14:textId="656F1517" w:rsidR="00640AA1" w:rsidRPr="004B749E" w:rsidRDefault="0087499A" w:rsidP="00660E9D">
      <w:pPr>
        <w:pStyle w:val="GPSL2numberedclause"/>
        <w:rPr>
          <w:rFonts w:eastAsia="Arial"/>
        </w:rPr>
      </w:pPr>
      <w:r w:rsidRPr="004B749E">
        <w:rPr>
          <w:rFonts w:eastAsia="Arial"/>
        </w:rPr>
        <w:lastRenderedPageBreak/>
        <w:t>Except where the Buyer is the claimant party, the Supplier shall give the Buyer notice within twenty (20) Working Days after any insurance claim in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3E5B7AE4" w14:textId="77777777" w:rsidR="00640AA1" w:rsidRPr="004B749E" w:rsidRDefault="0087499A" w:rsidP="00660E9D">
      <w:pPr>
        <w:pStyle w:val="GPSL2numberedclause"/>
        <w:rPr>
          <w:rFonts w:eastAsia="Arial"/>
        </w:rPr>
      </w:pPr>
      <w:r w:rsidRPr="004B749E">
        <w:rPr>
          <w:rFonts w:eastAsia="Arial"/>
        </w:rPr>
        <w:t>Where any Insurance requires payment of a premium, the Supplier shall be liable for and shall promptly pay such premium.</w:t>
      </w:r>
    </w:p>
    <w:p w14:paraId="56864535" w14:textId="77777777" w:rsidR="00640AA1" w:rsidRPr="004B749E" w:rsidRDefault="0087499A" w:rsidP="00660E9D">
      <w:pPr>
        <w:pStyle w:val="GPSL2numberedclause"/>
        <w:rPr>
          <w:rFonts w:eastAsia="Arial"/>
        </w:rPr>
      </w:pPr>
      <w:r w:rsidRPr="004B749E">
        <w:rPr>
          <w:rFonts w:eastAsia="Arial"/>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RPr="004B749E">
        <w:br w:type="page"/>
      </w:r>
    </w:p>
    <w:p w14:paraId="7819EDEC" w14:textId="6BB83957" w:rsidR="00640AA1" w:rsidRPr="004B749E" w:rsidRDefault="00660E9D" w:rsidP="00660E9D">
      <w:pPr>
        <w:pStyle w:val="Annex"/>
        <w:rPr>
          <w:rFonts w:eastAsia="Arial" w:cs="Arial"/>
        </w:rPr>
      </w:pPr>
      <w:r w:rsidRPr="004B749E">
        <w:rPr>
          <w:rFonts w:eastAsia="Arial" w:cs="Arial"/>
        </w:rPr>
        <w:lastRenderedPageBreak/>
        <w:t xml:space="preserve">Annex </w:t>
      </w:r>
      <w:r w:rsidRPr="004B749E">
        <w:rPr>
          <w:rFonts w:cs="Arial"/>
          <w:szCs w:val="36"/>
        </w:rPr>
        <w:fldChar w:fldCharType="begin"/>
      </w:r>
      <w:bookmarkStart w:id="4" w:name="_Ref187930273"/>
      <w:bookmarkEnd w:id="4"/>
      <w:r w:rsidRPr="004B749E">
        <w:rPr>
          <w:rFonts w:cs="Arial"/>
          <w:szCs w:val="36"/>
        </w:rPr>
        <w:instrText xml:space="preserve"> LISTNUM  AppendixNumTemplate </w:instrText>
      </w:r>
      <w:r w:rsidRPr="004B749E">
        <w:rPr>
          <w:rFonts w:cs="Arial"/>
          <w:szCs w:val="36"/>
        </w:rPr>
        <w:fldChar w:fldCharType="end">
          <w:numberingChange w:id="5" w:author="DWF" w:date="2025-01-22T16:44:00Z" w:original="1"/>
        </w:fldChar>
      </w:r>
      <w:r w:rsidR="0087499A" w:rsidRPr="004B749E">
        <w:rPr>
          <w:rFonts w:eastAsia="Arial" w:cs="Arial"/>
        </w:rPr>
        <w:t xml:space="preserve">: </w:t>
      </w:r>
      <w:r w:rsidRPr="004B749E">
        <w:rPr>
          <w:rFonts w:eastAsia="Arial" w:cs="Arial"/>
        </w:rPr>
        <w:t>Required Insurances</w:t>
      </w:r>
    </w:p>
    <w:p w14:paraId="6CFE85B1" w14:textId="075B4F7A" w:rsidR="00640AA1" w:rsidRPr="004B749E" w:rsidRDefault="00660E9D" w:rsidP="008A19D2">
      <w:pPr>
        <w:pStyle w:val="Annex"/>
        <w:rPr>
          <w:rFonts w:eastAsia="Arial Bold" w:cs="Arial"/>
          <w:sz w:val="28"/>
        </w:rPr>
      </w:pPr>
      <w:bookmarkStart w:id="6" w:name="_Toc428197913"/>
      <w:bookmarkStart w:id="7" w:name="_Toc428198106"/>
      <w:bookmarkStart w:id="8" w:name="_Toc109283186"/>
      <w:bookmarkStart w:id="9" w:name="_Toc158120303"/>
      <w:bookmarkStart w:id="10" w:name="_Toc158120977"/>
      <w:bookmarkStart w:id="11" w:name="_Toc158121415"/>
      <w:bookmarkStart w:id="12" w:name="_Toc158121490"/>
      <w:bookmarkStart w:id="13" w:name="_Ref158471090"/>
      <w:bookmarkStart w:id="14" w:name="_Toc158794668"/>
      <w:bookmarkStart w:id="15" w:name="_Toc158797419"/>
      <w:bookmarkStart w:id="16" w:name="_Toc158797884"/>
      <w:bookmarkStart w:id="17" w:name="_Toc187931386"/>
      <w:r w:rsidRPr="004B749E">
        <w:rPr>
          <w:rFonts w:cs="Arial"/>
          <w:sz w:val="28"/>
        </w:rPr>
        <w:t xml:space="preserve">Part </w:t>
      </w:r>
      <w:r w:rsidRPr="004B749E">
        <w:rPr>
          <w:rFonts w:cs="Arial"/>
          <w:sz w:val="28"/>
        </w:rPr>
        <w:fldChar w:fldCharType="begin"/>
      </w:r>
      <w:r w:rsidRPr="004B749E">
        <w:rPr>
          <w:rFonts w:cs="Arial"/>
          <w:sz w:val="28"/>
        </w:rPr>
        <w:instrText xml:space="preserve"> LISTNUM lnpartnum </w:instrText>
      </w:r>
      <w:r w:rsidRPr="004B749E">
        <w:rPr>
          <w:rFonts w:cs="Arial"/>
          <w:sz w:val="28"/>
        </w:rPr>
        <w:fldChar w:fldCharType="end">
          <w:numberingChange w:id="18" w:author="DWF" w:date="2025-01-22T16:44:00Z" w:original="A"/>
        </w:fldChar>
      </w:r>
      <w:bookmarkEnd w:id="6"/>
      <w:bookmarkEnd w:id="7"/>
      <w:bookmarkEnd w:id="8"/>
      <w:bookmarkEnd w:id="9"/>
      <w:bookmarkEnd w:id="10"/>
      <w:bookmarkEnd w:id="11"/>
      <w:bookmarkEnd w:id="12"/>
      <w:bookmarkEnd w:id="13"/>
      <w:bookmarkEnd w:id="14"/>
      <w:bookmarkEnd w:id="15"/>
      <w:bookmarkEnd w:id="16"/>
      <w:bookmarkEnd w:id="17"/>
      <w:r w:rsidRPr="004B749E">
        <w:rPr>
          <w:rFonts w:cs="Arial"/>
          <w:sz w:val="28"/>
        </w:rPr>
        <w:t xml:space="preserve">: </w:t>
      </w:r>
      <w:r w:rsidRPr="004B749E">
        <w:rPr>
          <w:rFonts w:eastAsia="Arial Bold" w:cs="Arial"/>
          <w:sz w:val="28"/>
        </w:rPr>
        <w:t>Third Party Public And Products Liability Insurance</w:t>
      </w:r>
    </w:p>
    <w:p w14:paraId="7B5BD853" w14:textId="317EA1D7" w:rsidR="00640AA1" w:rsidRPr="004B749E" w:rsidRDefault="00DE27E5" w:rsidP="005A187F">
      <w:pPr>
        <w:pStyle w:val="GPSL1CLAUSEHEADING"/>
        <w:numPr>
          <w:ilvl w:val="0"/>
          <w:numId w:val="23"/>
        </w:numPr>
        <w:rPr>
          <w:rFonts w:ascii="Arial" w:hAnsi="Arial"/>
        </w:rPr>
      </w:pPr>
      <w:r w:rsidRPr="004B749E">
        <w:rPr>
          <w:rFonts w:ascii="Arial" w:hAnsi="Arial"/>
        </w:rPr>
        <w:t xml:space="preserve">Insured </w:t>
      </w:r>
    </w:p>
    <w:p w14:paraId="0D86E044" w14:textId="77777777" w:rsidR="00640AA1" w:rsidRPr="004B749E" w:rsidRDefault="0087499A" w:rsidP="005A187F">
      <w:pPr>
        <w:pStyle w:val="GPSL2Indent"/>
        <w:rPr>
          <w:rFonts w:eastAsia="Arial"/>
        </w:rPr>
      </w:pPr>
      <w:r w:rsidRPr="004B749E">
        <w:rPr>
          <w:rFonts w:eastAsia="Arial"/>
          <w:color w:val="000000"/>
        </w:rPr>
        <w:t>The</w:t>
      </w:r>
      <w:r w:rsidRPr="004B749E">
        <w:rPr>
          <w:rFonts w:eastAsia="Arial"/>
        </w:rPr>
        <w:t xml:space="preserve"> Supplier</w:t>
      </w:r>
    </w:p>
    <w:p w14:paraId="0A564AC7" w14:textId="77777777" w:rsidR="00640AA1" w:rsidRPr="004B749E" w:rsidRDefault="0087499A" w:rsidP="005A187F">
      <w:pPr>
        <w:pStyle w:val="GPSL1CLAUSEHEADING"/>
        <w:rPr>
          <w:rFonts w:ascii="Arial" w:hAnsi="Arial"/>
        </w:rPr>
      </w:pPr>
      <w:r w:rsidRPr="004B749E">
        <w:rPr>
          <w:rFonts w:ascii="Arial" w:hAnsi="Arial"/>
        </w:rPr>
        <w:t>Interest</w:t>
      </w:r>
    </w:p>
    <w:p w14:paraId="2B7F5F01" w14:textId="5B0E1E88" w:rsidR="00640AA1" w:rsidRPr="004B749E" w:rsidRDefault="0087499A" w:rsidP="005A187F">
      <w:pPr>
        <w:pStyle w:val="GPSL2numberedclause"/>
        <w:rPr>
          <w:rFonts w:eastAsia="Arial"/>
        </w:rPr>
      </w:pPr>
      <w:r w:rsidRPr="004B749E">
        <w:rPr>
          <w:rFonts w:eastAsia="Arial"/>
        </w:rPr>
        <w:t>To indemnify the Insured in respect of all sums which the Insured shall become legally liable to pay as damages, including claimant</w:t>
      </w:r>
      <w:r w:rsidR="00660E9D" w:rsidRPr="004B749E">
        <w:rPr>
          <w:rFonts w:eastAsia="Arial"/>
        </w:rPr>
        <w:t>'</w:t>
      </w:r>
      <w:r w:rsidRPr="004B749E">
        <w:rPr>
          <w:rFonts w:eastAsia="Arial"/>
        </w:rPr>
        <w:t>s costs and expenses, in respect of accidental:</w:t>
      </w:r>
    </w:p>
    <w:p w14:paraId="506C715E" w14:textId="77777777" w:rsidR="00640AA1" w:rsidRPr="004B749E" w:rsidRDefault="0087499A" w:rsidP="005A187F">
      <w:pPr>
        <w:pStyle w:val="GPSL3numberedclause"/>
        <w:rPr>
          <w:rFonts w:eastAsia="Arial"/>
        </w:rPr>
      </w:pPr>
      <w:r w:rsidRPr="004B749E">
        <w:rPr>
          <w:rFonts w:eastAsia="Arial"/>
          <w:color w:val="000000"/>
        </w:rPr>
        <w:t>death</w:t>
      </w:r>
      <w:r w:rsidRPr="004B749E">
        <w:rPr>
          <w:rFonts w:eastAsia="Arial"/>
        </w:rPr>
        <w:t xml:space="preserve"> or bodily injury to or sickness, illness or disease contracted by any person; and</w:t>
      </w:r>
    </w:p>
    <w:p w14:paraId="6B461257" w14:textId="77777777" w:rsidR="00640AA1" w:rsidRPr="004B749E" w:rsidRDefault="0087499A" w:rsidP="005A187F">
      <w:pPr>
        <w:pStyle w:val="GPSL3numberedclause"/>
        <w:rPr>
          <w:rFonts w:eastAsia="Arial"/>
        </w:rPr>
      </w:pPr>
      <w:r w:rsidRPr="004B749E">
        <w:rPr>
          <w:rFonts w:eastAsia="Arial"/>
          <w:color w:val="000000"/>
        </w:rPr>
        <w:t>loss</w:t>
      </w:r>
      <w:r w:rsidRPr="004B749E">
        <w:rPr>
          <w:rFonts w:eastAsia="Arial"/>
        </w:rPr>
        <w:t xml:space="preserve"> of or damage to physical </w:t>
      </w:r>
      <w:proofErr w:type="gramStart"/>
      <w:r w:rsidRPr="004B749E">
        <w:rPr>
          <w:rFonts w:eastAsia="Arial"/>
        </w:rPr>
        <w:t>property;</w:t>
      </w:r>
      <w:proofErr w:type="gramEnd"/>
    </w:p>
    <w:p w14:paraId="7A3A82B9" w14:textId="618F0460" w:rsidR="00640AA1" w:rsidRPr="004B749E" w:rsidRDefault="0087499A" w:rsidP="005A187F">
      <w:pPr>
        <w:pStyle w:val="GPSL3Indent"/>
        <w:rPr>
          <w:rFonts w:eastAsia="Arial"/>
        </w:rPr>
      </w:pPr>
      <w:r w:rsidRPr="004B749E">
        <w:rPr>
          <w:rFonts w:eastAsia="Arial"/>
        </w:rPr>
        <w:t xml:space="preserve">happening during the period of insurance (as specified in Paragraph </w:t>
      </w:r>
      <w:r w:rsidR="003F54A7" w:rsidRPr="004B749E">
        <w:rPr>
          <w:rFonts w:eastAsia="Arial"/>
        </w:rPr>
        <w:fldChar w:fldCharType="begin"/>
      </w:r>
      <w:r w:rsidR="003F54A7" w:rsidRPr="004B749E">
        <w:rPr>
          <w:rFonts w:eastAsia="Arial"/>
        </w:rPr>
        <w:instrText xml:space="preserve"> REF _Ref141085648 \w \h </w:instrText>
      </w:r>
      <w:r w:rsidR="004B749E">
        <w:rPr>
          <w:rFonts w:eastAsia="Arial"/>
        </w:rPr>
        <w:instrText xml:space="preserve"> \* MERGEFORMAT </w:instrText>
      </w:r>
      <w:r w:rsidR="003F54A7" w:rsidRPr="004B749E">
        <w:rPr>
          <w:rFonts w:eastAsia="Arial"/>
        </w:rPr>
      </w:r>
      <w:r w:rsidR="003F54A7" w:rsidRPr="004B749E">
        <w:rPr>
          <w:rFonts w:eastAsia="Arial"/>
        </w:rPr>
        <w:fldChar w:fldCharType="separate"/>
      </w:r>
      <w:r w:rsidR="009A196B">
        <w:rPr>
          <w:rFonts w:eastAsia="Arial"/>
        </w:rPr>
        <w:t>5</w:t>
      </w:r>
      <w:r w:rsidR="003F54A7" w:rsidRPr="004B749E">
        <w:rPr>
          <w:rFonts w:eastAsia="Arial"/>
        </w:rPr>
        <w:fldChar w:fldCharType="end"/>
      </w:r>
      <w:r w:rsidRPr="004B749E">
        <w:rPr>
          <w:rFonts w:eastAsia="Arial"/>
        </w:rPr>
        <w:t>) and arising out of or in connection with the provision of the Deliverables and in connection with this Contract.</w:t>
      </w:r>
    </w:p>
    <w:p w14:paraId="31B5DB6F" w14:textId="77777777" w:rsidR="00640AA1" w:rsidRPr="004B749E" w:rsidRDefault="0087499A" w:rsidP="005A187F">
      <w:pPr>
        <w:pStyle w:val="GPSL1CLAUSEHEADING"/>
        <w:rPr>
          <w:rFonts w:ascii="Arial" w:hAnsi="Arial"/>
        </w:rPr>
      </w:pPr>
      <w:r w:rsidRPr="004B749E">
        <w:rPr>
          <w:rFonts w:ascii="Arial" w:hAnsi="Arial"/>
        </w:rPr>
        <w:t>Limit of indemnity</w:t>
      </w:r>
    </w:p>
    <w:p w14:paraId="28AFFE47" w14:textId="3101E455" w:rsidR="00640AA1" w:rsidRPr="004B749E" w:rsidRDefault="0087499A" w:rsidP="005A187F">
      <w:pPr>
        <w:pStyle w:val="GPSL2numberedclause"/>
        <w:rPr>
          <w:rFonts w:eastAsia="Arial"/>
        </w:rPr>
      </w:pPr>
      <w:r w:rsidRPr="004B749E">
        <w:rPr>
          <w:rFonts w:eastAsia="Arial"/>
          <w:color w:val="000000"/>
        </w:rPr>
        <w:t>Not</w:t>
      </w:r>
      <w:r w:rsidRPr="004B749E">
        <w:rPr>
          <w:rFonts w:eastAsia="Arial"/>
        </w:rPr>
        <w:t xml:space="preserve"> less than </w:t>
      </w:r>
      <w:r w:rsidRPr="00A000AC">
        <w:rPr>
          <w:rFonts w:eastAsia="Arial"/>
          <w:bCs/>
        </w:rPr>
        <w:t>£</w:t>
      </w:r>
      <w:r w:rsidR="00A000AC" w:rsidRPr="00A000AC">
        <w:rPr>
          <w:rFonts w:eastAsia="Arial"/>
          <w:bCs/>
        </w:rPr>
        <w:t>5</w:t>
      </w:r>
      <w:r w:rsidR="00A000AC">
        <w:rPr>
          <w:rFonts w:eastAsia="Arial"/>
          <w:bCs/>
        </w:rPr>
        <w:t xml:space="preserve">,000,000 </w:t>
      </w:r>
      <w:r w:rsidRPr="004B749E">
        <w:rPr>
          <w:rFonts w:eastAsia="Arial"/>
        </w:rPr>
        <w:t xml:space="preserve">in respect of any one occurrence, the number of occurrences being unlimited in any annual policy period, but </w:t>
      </w:r>
      <w:r w:rsidR="00A000AC" w:rsidRPr="00A000AC">
        <w:rPr>
          <w:rFonts w:eastAsia="Arial"/>
          <w:bCs/>
        </w:rPr>
        <w:t>£5</w:t>
      </w:r>
      <w:r w:rsidR="00A000AC">
        <w:rPr>
          <w:rFonts w:eastAsia="Arial"/>
          <w:bCs/>
        </w:rPr>
        <w:t xml:space="preserve">,000,000 </w:t>
      </w:r>
      <w:r w:rsidRPr="004B749E">
        <w:rPr>
          <w:rFonts w:eastAsia="Arial"/>
        </w:rPr>
        <w:t>in the aggregate per annum in respect of products and pollution liability (to the extent insured by the relevant policy).</w:t>
      </w:r>
    </w:p>
    <w:p w14:paraId="7F682136" w14:textId="77777777" w:rsidR="00640AA1" w:rsidRPr="004B749E" w:rsidRDefault="0087499A" w:rsidP="005A187F">
      <w:pPr>
        <w:pStyle w:val="GPSL1CLAUSEHEADING"/>
        <w:rPr>
          <w:rFonts w:ascii="Arial" w:hAnsi="Arial"/>
        </w:rPr>
      </w:pPr>
      <w:r w:rsidRPr="004B749E">
        <w:rPr>
          <w:rFonts w:ascii="Arial" w:hAnsi="Arial"/>
        </w:rPr>
        <w:t>Territorial limits</w:t>
      </w:r>
    </w:p>
    <w:p w14:paraId="58CF0D53" w14:textId="5B231FDC" w:rsidR="00640AA1" w:rsidRPr="004B749E" w:rsidRDefault="0087499A" w:rsidP="00B322CD">
      <w:pPr>
        <w:keepNext/>
        <w:spacing w:before="100" w:after="200"/>
        <w:ind w:left="360"/>
        <w:jc w:val="left"/>
        <w:rPr>
          <w:rFonts w:eastAsia="Arial"/>
          <w:szCs w:val="24"/>
        </w:rPr>
      </w:pPr>
      <w:r w:rsidRPr="00A000AC">
        <w:rPr>
          <w:rFonts w:eastAsia="Arial"/>
          <w:b/>
          <w:szCs w:val="24"/>
        </w:rPr>
        <w:t>United</w:t>
      </w:r>
      <w:r w:rsidRPr="00A000AC">
        <w:rPr>
          <w:rFonts w:eastAsia="Arial"/>
          <w:szCs w:val="24"/>
        </w:rPr>
        <w:t xml:space="preserve"> </w:t>
      </w:r>
      <w:r w:rsidRPr="00A000AC">
        <w:rPr>
          <w:rFonts w:eastAsia="Arial"/>
          <w:b/>
          <w:szCs w:val="24"/>
        </w:rPr>
        <w:t>Kingdom</w:t>
      </w:r>
    </w:p>
    <w:p w14:paraId="01FA7291" w14:textId="77777777" w:rsidR="00640AA1" w:rsidRPr="004B749E" w:rsidRDefault="0087499A" w:rsidP="005A187F">
      <w:pPr>
        <w:pStyle w:val="GPSL1CLAUSEHEADING"/>
        <w:rPr>
          <w:rFonts w:ascii="Arial" w:hAnsi="Arial"/>
        </w:rPr>
      </w:pPr>
      <w:r w:rsidRPr="004B749E">
        <w:rPr>
          <w:rFonts w:ascii="Arial" w:hAnsi="Arial"/>
        </w:rPr>
        <w:t>Period of insurance</w:t>
      </w:r>
    </w:p>
    <w:p w14:paraId="0009C952" w14:textId="1C9D9E96" w:rsidR="00640AA1" w:rsidRPr="004B749E" w:rsidRDefault="0087499A" w:rsidP="005A187F">
      <w:pPr>
        <w:pStyle w:val="GPSL2Indent"/>
        <w:rPr>
          <w:rFonts w:eastAsia="Arial"/>
        </w:rPr>
      </w:pPr>
      <w:r w:rsidRPr="004B749E">
        <w:rPr>
          <w:rFonts w:eastAsia="Arial"/>
          <w:color w:val="000000"/>
        </w:rPr>
        <w:t>From</w:t>
      </w:r>
      <w:r w:rsidRPr="004B749E">
        <w:rPr>
          <w:rFonts w:eastAsia="Arial"/>
        </w:rPr>
        <w:t xml:space="preserve"> the date of this Contract for the period of </w:t>
      </w:r>
      <w:r w:rsidR="00AE7224" w:rsidRPr="004B749E">
        <w:rPr>
          <w:rFonts w:eastAsia="Arial"/>
        </w:rPr>
        <w:t>this Contract</w:t>
      </w:r>
      <w:r w:rsidRPr="004B749E">
        <w:rPr>
          <w:rFonts w:eastAsia="Arial"/>
        </w:rPr>
        <w:t xml:space="preserve"> and renewable on an annual basis unless agreed otherwise by the Buyer in writing.</w:t>
      </w:r>
    </w:p>
    <w:p w14:paraId="5FC73F24" w14:textId="77777777" w:rsidR="00640AA1" w:rsidRPr="004B749E" w:rsidRDefault="0087499A" w:rsidP="005A187F">
      <w:pPr>
        <w:pStyle w:val="GPSL1CLAUSEHEADING"/>
        <w:rPr>
          <w:rFonts w:ascii="Arial" w:hAnsi="Arial"/>
        </w:rPr>
      </w:pPr>
      <w:r w:rsidRPr="004B749E">
        <w:rPr>
          <w:rFonts w:ascii="Arial" w:hAnsi="Arial"/>
        </w:rPr>
        <w:t>Cover features and extensions</w:t>
      </w:r>
    </w:p>
    <w:p w14:paraId="79CE252C" w14:textId="34A66F30" w:rsidR="00640AA1" w:rsidRPr="004B749E" w:rsidRDefault="0087499A" w:rsidP="005A187F">
      <w:pPr>
        <w:pStyle w:val="GPSL2Indent"/>
        <w:rPr>
          <w:rFonts w:eastAsia="Arial"/>
        </w:rPr>
      </w:pPr>
      <w:r w:rsidRPr="004B749E">
        <w:rPr>
          <w:rFonts w:eastAsia="Arial"/>
        </w:rPr>
        <w:t xml:space="preserve">Indemnity to </w:t>
      </w:r>
      <w:proofErr w:type="gramStart"/>
      <w:r w:rsidRPr="004B749E">
        <w:rPr>
          <w:rFonts w:eastAsia="Arial"/>
        </w:rPr>
        <w:t>principals</w:t>
      </w:r>
      <w:proofErr w:type="gramEnd"/>
      <w:r w:rsidRPr="004B749E">
        <w:rPr>
          <w:rFonts w:eastAsia="Arial"/>
        </w:rPr>
        <w:t xml:space="preserve"> clause under which the Buyer shall be indemnified in </w:t>
      </w:r>
      <w:r w:rsidRPr="004B749E">
        <w:rPr>
          <w:rFonts w:eastAsia="Arial"/>
          <w:color w:val="000000" w:themeColor="text1"/>
        </w:rPr>
        <w:t>respect</w:t>
      </w:r>
      <w:r w:rsidRPr="004B749E">
        <w:rPr>
          <w:rFonts w:eastAsia="Arial"/>
        </w:rPr>
        <w:t xml:space="preserve"> of claims made against the Buyer in respect of death or bodily injury or third</w:t>
      </w:r>
      <w:r w:rsidR="539FAE82" w:rsidRPr="004B749E">
        <w:rPr>
          <w:rFonts w:eastAsia="Arial"/>
        </w:rPr>
        <w:t>-</w:t>
      </w:r>
      <w:r w:rsidRPr="004B749E">
        <w:rPr>
          <w:rFonts w:eastAsia="Arial"/>
        </w:rPr>
        <w:t xml:space="preserve">party property damage arising out of or in connection with </w:t>
      </w:r>
      <w:r w:rsidR="00AE7224" w:rsidRPr="004B749E">
        <w:rPr>
          <w:rFonts w:eastAsia="Arial"/>
        </w:rPr>
        <w:t>this Contract</w:t>
      </w:r>
      <w:r w:rsidRPr="004B749E">
        <w:rPr>
          <w:rFonts w:eastAsia="Arial"/>
        </w:rPr>
        <w:t xml:space="preserve"> and for which the Supplier is legally liable.</w:t>
      </w:r>
    </w:p>
    <w:p w14:paraId="4A051B90" w14:textId="77777777" w:rsidR="00640AA1" w:rsidRPr="004B749E" w:rsidRDefault="0087499A" w:rsidP="005A187F">
      <w:pPr>
        <w:pStyle w:val="GPSL1CLAUSEHEADING"/>
        <w:rPr>
          <w:rFonts w:ascii="Arial" w:hAnsi="Arial"/>
        </w:rPr>
      </w:pPr>
      <w:r w:rsidRPr="004B749E">
        <w:rPr>
          <w:rFonts w:ascii="Arial" w:hAnsi="Arial"/>
        </w:rPr>
        <w:t>Principal exclusions</w:t>
      </w:r>
    </w:p>
    <w:p w14:paraId="40FF5308" w14:textId="77777777" w:rsidR="00640AA1" w:rsidRPr="004B749E" w:rsidRDefault="0087499A" w:rsidP="005A187F">
      <w:pPr>
        <w:pStyle w:val="GPSL2numberedclause"/>
        <w:rPr>
          <w:rFonts w:eastAsia="Arial"/>
        </w:rPr>
      </w:pPr>
      <w:r w:rsidRPr="004B749E">
        <w:rPr>
          <w:rFonts w:eastAsia="Arial"/>
        </w:rPr>
        <w:t>War and related perils.</w:t>
      </w:r>
    </w:p>
    <w:p w14:paraId="1E212D14" w14:textId="77777777" w:rsidR="00640AA1" w:rsidRPr="004B749E" w:rsidRDefault="0087499A" w:rsidP="005A187F">
      <w:pPr>
        <w:pStyle w:val="GPSL2numberedclause"/>
        <w:rPr>
          <w:rFonts w:eastAsia="Arial"/>
        </w:rPr>
      </w:pPr>
      <w:r w:rsidRPr="004B749E">
        <w:rPr>
          <w:rFonts w:eastAsia="Arial"/>
          <w:color w:val="000000"/>
        </w:rPr>
        <w:t>Nuclear</w:t>
      </w:r>
      <w:r w:rsidRPr="004B749E">
        <w:rPr>
          <w:rFonts w:eastAsia="Arial"/>
        </w:rPr>
        <w:t xml:space="preserve"> and radioactive risks.</w:t>
      </w:r>
    </w:p>
    <w:p w14:paraId="79CB2391" w14:textId="77777777" w:rsidR="00640AA1" w:rsidRPr="004B749E" w:rsidRDefault="0087499A" w:rsidP="005A187F">
      <w:pPr>
        <w:pStyle w:val="GPSL2numberedclause"/>
        <w:rPr>
          <w:rFonts w:eastAsia="Arial"/>
        </w:rPr>
      </w:pPr>
      <w:r w:rsidRPr="004B749E">
        <w:rPr>
          <w:rFonts w:eastAsia="Arial"/>
        </w:rPr>
        <w:t xml:space="preserve">Liability for death, illness, disease or bodily injury sustained by employees of </w:t>
      </w:r>
      <w:r w:rsidRPr="004B749E">
        <w:rPr>
          <w:rFonts w:eastAsia="Arial"/>
          <w:color w:val="000000"/>
        </w:rPr>
        <w:t>the</w:t>
      </w:r>
      <w:r w:rsidRPr="004B749E">
        <w:rPr>
          <w:rFonts w:eastAsia="Arial"/>
        </w:rPr>
        <w:t xml:space="preserve"> Insured arising out of the course of their employment.</w:t>
      </w:r>
    </w:p>
    <w:p w14:paraId="01206093" w14:textId="77777777" w:rsidR="00640AA1" w:rsidRPr="004B749E" w:rsidRDefault="0087499A" w:rsidP="005A187F">
      <w:pPr>
        <w:pStyle w:val="GPSL2numberedclause"/>
        <w:rPr>
          <w:rFonts w:eastAsia="Arial"/>
        </w:rPr>
      </w:pPr>
      <w:r w:rsidRPr="004B749E">
        <w:rPr>
          <w:rFonts w:eastAsia="Arial"/>
          <w:color w:val="000000"/>
        </w:rPr>
        <w:lastRenderedPageBreak/>
        <w:t>Liability</w:t>
      </w:r>
      <w:r w:rsidRPr="004B749E">
        <w:rPr>
          <w:rFonts w:eastAsia="Arial"/>
        </w:rPr>
        <w:t xml:space="preserve"> arising out of the use of mechanically propelled vehicles whilst required to be compulsorily insured by applicable Law in respect of such vehicles.</w:t>
      </w:r>
    </w:p>
    <w:p w14:paraId="52259449" w14:textId="77777777" w:rsidR="00640AA1" w:rsidRPr="004B749E" w:rsidRDefault="0087499A" w:rsidP="005A187F">
      <w:pPr>
        <w:pStyle w:val="GPSL2numberedclause"/>
        <w:rPr>
          <w:rFonts w:eastAsia="Arial"/>
        </w:rPr>
      </w:pPr>
      <w:r w:rsidRPr="004B749E">
        <w:rPr>
          <w:rFonts w:eastAsia="Arial"/>
        </w:rPr>
        <w:t xml:space="preserve">Liability in respect of predetermined penalties or liquidated damages imposed under any contract </w:t>
      </w:r>
      <w:proofErr w:type="gramStart"/>
      <w:r w:rsidRPr="004B749E">
        <w:rPr>
          <w:rFonts w:eastAsia="Arial"/>
        </w:rPr>
        <w:t>entered into</w:t>
      </w:r>
      <w:proofErr w:type="gramEnd"/>
      <w:r w:rsidRPr="004B749E">
        <w:rPr>
          <w:rFonts w:eastAsia="Arial"/>
        </w:rPr>
        <w:t xml:space="preserve"> by the Insured.</w:t>
      </w:r>
    </w:p>
    <w:p w14:paraId="06B686CC" w14:textId="77777777" w:rsidR="00640AA1" w:rsidRPr="004B749E" w:rsidRDefault="0087499A" w:rsidP="005A187F">
      <w:pPr>
        <w:pStyle w:val="GPSL2numberedclause"/>
        <w:rPr>
          <w:rFonts w:eastAsia="Arial"/>
        </w:rPr>
      </w:pPr>
      <w:r w:rsidRPr="004B749E">
        <w:rPr>
          <w:rFonts w:eastAsia="Arial"/>
        </w:rPr>
        <w:t>Liability arising out of technical or professional advice other than in respect of death or bodily injury to persons or damage to third party property.</w:t>
      </w:r>
    </w:p>
    <w:p w14:paraId="235DE99F" w14:textId="77777777" w:rsidR="00640AA1" w:rsidRPr="004B749E" w:rsidRDefault="0087499A" w:rsidP="005A187F">
      <w:pPr>
        <w:pStyle w:val="GPSL2numberedclause"/>
        <w:rPr>
          <w:rFonts w:eastAsia="Arial"/>
        </w:rPr>
      </w:pPr>
      <w:r w:rsidRPr="004B749E">
        <w:rPr>
          <w:rFonts w:eastAsia="Arial"/>
        </w:rPr>
        <w:t>Liability arising from the ownership, possession or use of any aircraft or marine vessel.</w:t>
      </w:r>
    </w:p>
    <w:p w14:paraId="64D8445D" w14:textId="77777777" w:rsidR="00640AA1" w:rsidRPr="004B749E" w:rsidRDefault="0087499A" w:rsidP="005A187F">
      <w:pPr>
        <w:pStyle w:val="GPSL2numberedclause"/>
        <w:rPr>
          <w:rFonts w:eastAsia="Arial"/>
        </w:rPr>
      </w:pPr>
      <w:r w:rsidRPr="004B749E">
        <w:rPr>
          <w:rFonts w:eastAsia="Arial"/>
        </w:rPr>
        <w:t>Liability arising from seepage and pollution unless caused by a sudden, unintended, unexpected and accidental occurrence.</w:t>
      </w:r>
    </w:p>
    <w:p w14:paraId="034C8291" w14:textId="77777777" w:rsidR="00640AA1" w:rsidRPr="004B749E" w:rsidRDefault="0087499A" w:rsidP="005A187F">
      <w:pPr>
        <w:pStyle w:val="GPSL1CLAUSEHEADING"/>
        <w:rPr>
          <w:rFonts w:ascii="Arial" w:hAnsi="Arial"/>
        </w:rPr>
      </w:pPr>
      <w:r w:rsidRPr="004B749E">
        <w:rPr>
          <w:rFonts w:ascii="Arial" w:hAnsi="Arial"/>
        </w:rPr>
        <w:t>Maximum deductible threshold</w:t>
      </w:r>
    </w:p>
    <w:p w14:paraId="2939A216" w14:textId="672AF02E" w:rsidR="00640AA1" w:rsidRPr="004B749E" w:rsidRDefault="0087499A" w:rsidP="005A187F">
      <w:pPr>
        <w:pStyle w:val="GPSL2Indent"/>
        <w:rPr>
          <w:rFonts w:eastAsia="Arial"/>
        </w:rPr>
      </w:pPr>
      <w:r w:rsidRPr="004B749E">
        <w:rPr>
          <w:rFonts w:eastAsia="Arial"/>
        </w:rPr>
        <w:t xml:space="preserve">Not to </w:t>
      </w:r>
      <w:proofErr w:type="gramStart"/>
      <w:r w:rsidRPr="004B749E">
        <w:rPr>
          <w:rFonts w:eastAsia="Arial"/>
        </w:rPr>
        <w:t xml:space="preserve">exceed </w:t>
      </w:r>
      <w:r w:rsidR="00C377CD" w:rsidRPr="004B749E">
        <w:rPr>
          <w:rFonts w:eastAsia="Arial"/>
        </w:rPr>
        <w:t xml:space="preserve"> </w:t>
      </w:r>
      <w:r w:rsidR="00C377CD" w:rsidRPr="00A000AC">
        <w:rPr>
          <w:rFonts w:eastAsia="Arial"/>
          <w:bCs/>
        </w:rPr>
        <w:t>£5</w:t>
      </w:r>
      <w:r w:rsidR="00C377CD">
        <w:rPr>
          <w:rFonts w:eastAsia="Arial"/>
          <w:bCs/>
        </w:rPr>
        <w:t xml:space="preserve">,000,000 </w:t>
      </w:r>
      <w:r w:rsidRPr="004B749E">
        <w:rPr>
          <w:rFonts w:eastAsia="Arial"/>
        </w:rPr>
        <w:t xml:space="preserve"> for</w:t>
      </w:r>
      <w:proofErr w:type="gramEnd"/>
      <w:r w:rsidRPr="004B749E">
        <w:rPr>
          <w:rFonts w:eastAsia="Arial"/>
        </w:rPr>
        <w:t xml:space="preserve"> </w:t>
      </w:r>
      <w:proofErr w:type="gramStart"/>
      <w:r w:rsidRPr="004B749E">
        <w:rPr>
          <w:rFonts w:eastAsia="Arial"/>
        </w:rPr>
        <w:t>each and every</w:t>
      </w:r>
      <w:proofErr w:type="gramEnd"/>
      <w:r w:rsidRPr="004B749E">
        <w:rPr>
          <w:rFonts w:eastAsia="Arial"/>
        </w:rPr>
        <w:t xml:space="preserve"> </w:t>
      </w:r>
      <w:proofErr w:type="gramStart"/>
      <w:r w:rsidRPr="004B749E">
        <w:rPr>
          <w:rFonts w:eastAsia="Arial"/>
        </w:rPr>
        <w:t>third party</w:t>
      </w:r>
      <w:proofErr w:type="gramEnd"/>
      <w:r w:rsidRPr="004B749E">
        <w:rPr>
          <w:rFonts w:eastAsia="Arial"/>
        </w:rPr>
        <w:t xml:space="preserve"> property damage claim (personal injury claims to be paid in full).</w:t>
      </w:r>
    </w:p>
    <w:p w14:paraId="6933A181" w14:textId="77777777" w:rsidR="00A000AC" w:rsidRDefault="00A000AC" w:rsidP="005A187F">
      <w:pPr>
        <w:pStyle w:val="SchedulePart"/>
        <w:rPr>
          <w:rFonts w:ascii="Arial" w:eastAsia="Arial" w:hAnsi="Arial" w:cs="Arial"/>
        </w:rPr>
      </w:pPr>
    </w:p>
    <w:p w14:paraId="190FF45B" w14:textId="6D8A2ED5" w:rsidR="00640AA1" w:rsidRPr="004B749E" w:rsidRDefault="005A187F" w:rsidP="005A187F">
      <w:pPr>
        <w:pStyle w:val="SchedulePart"/>
        <w:rPr>
          <w:rFonts w:ascii="Arial" w:eastAsia="Arial" w:hAnsi="Arial" w:cs="Arial"/>
        </w:rPr>
      </w:pPr>
      <w:r w:rsidRPr="004B749E">
        <w:rPr>
          <w:rFonts w:ascii="Arial" w:eastAsia="Arial" w:hAnsi="Arial" w:cs="Arial"/>
        </w:rPr>
        <w:t xml:space="preserve">Part </w:t>
      </w:r>
      <w:r w:rsidRPr="004B749E">
        <w:rPr>
          <w:rFonts w:ascii="Arial" w:hAnsi="Arial" w:cs="Arial"/>
        </w:rPr>
        <w:fldChar w:fldCharType="begin"/>
      </w:r>
      <w:r w:rsidRPr="004B749E">
        <w:rPr>
          <w:rFonts w:ascii="Arial" w:hAnsi="Arial" w:cs="Arial"/>
        </w:rPr>
        <w:instrText xml:space="preserve"> LISTNUM lnpartnum </w:instrText>
      </w:r>
      <w:r w:rsidRPr="004B749E">
        <w:rPr>
          <w:rFonts w:ascii="Arial" w:hAnsi="Arial" w:cs="Arial"/>
        </w:rPr>
        <w:fldChar w:fldCharType="end">
          <w:numberingChange w:id="19" w:author="DWF" w:date="2025-01-22T16:44:00Z" w:original="B"/>
        </w:fldChar>
      </w:r>
      <w:r w:rsidRPr="004B749E">
        <w:rPr>
          <w:rFonts w:ascii="Arial" w:eastAsia="Arial" w:hAnsi="Arial" w:cs="Arial"/>
        </w:rPr>
        <w:t>: United Kingdom Compulsory Insurances</w:t>
      </w:r>
    </w:p>
    <w:p w14:paraId="141E143D" w14:textId="1360567A" w:rsidR="00640AA1" w:rsidRPr="004B749E" w:rsidRDefault="0087499A" w:rsidP="00B322CD">
      <w:pPr>
        <w:spacing w:before="100" w:after="200"/>
        <w:jc w:val="left"/>
        <w:rPr>
          <w:rFonts w:eastAsia="Arial"/>
          <w:szCs w:val="24"/>
        </w:rPr>
      </w:pPr>
      <w:r w:rsidRPr="004B749E">
        <w:rPr>
          <w:rFonts w:eastAsia="Arial"/>
          <w:szCs w:val="24"/>
        </w:rPr>
        <w:t>The Supplier shall meet its insurance obligations under applicable Law in full, including, United Kingdom employers</w:t>
      </w:r>
      <w:r w:rsidR="00660E9D" w:rsidRPr="004B749E">
        <w:rPr>
          <w:rFonts w:eastAsia="Arial"/>
          <w:szCs w:val="24"/>
        </w:rPr>
        <w:t>'</w:t>
      </w:r>
      <w:r w:rsidRPr="004B749E">
        <w:rPr>
          <w:rFonts w:eastAsia="Arial"/>
          <w:szCs w:val="24"/>
        </w:rPr>
        <w:t xml:space="preserve"> liability insurance and motor third party liability insurance.</w:t>
      </w:r>
    </w:p>
    <w:p w14:paraId="1CE447F1" w14:textId="400F3D0B" w:rsidR="00640AA1" w:rsidRPr="004B749E" w:rsidRDefault="005A187F" w:rsidP="005A187F">
      <w:pPr>
        <w:pStyle w:val="SchedulePart"/>
        <w:rPr>
          <w:rFonts w:ascii="Arial" w:eastAsia="Arial" w:hAnsi="Arial" w:cs="Arial"/>
        </w:rPr>
      </w:pPr>
      <w:r w:rsidRPr="004B749E">
        <w:rPr>
          <w:rFonts w:ascii="Arial" w:eastAsia="Arial" w:hAnsi="Arial" w:cs="Arial"/>
        </w:rPr>
        <w:t xml:space="preserve">Part </w:t>
      </w:r>
      <w:r w:rsidRPr="004B749E">
        <w:rPr>
          <w:rFonts w:ascii="Arial" w:hAnsi="Arial" w:cs="Arial"/>
        </w:rPr>
        <w:fldChar w:fldCharType="begin"/>
      </w:r>
      <w:r w:rsidRPr="004B749E">
        <w:rPr>
          <w:rFonts w:ascii="Arial" w:hAnsi="Arial" w:cs="Arial"/>
        </w:rPr>
        <w:instrText xml:space="preserve"> LISTNUM lnpartnum </w:instrText>
      </w:r>
      <w:r w:rsidRPr="004B749E">
        <w:rPr>
          <w:rFonts w:ascii="Arial" w:hAnsi="Arial" w:cs="Arial"/>
        </w:rPr>
        <w:fldChar w:fldCharType="end">
          <w:numberingChange w:id="20" w:author="DWF" w:date="2025-01-22T16:44:00Z" w:original="C"/>
        </w:fldChar>
      </w:r>
      <w:r w:rsidRPr="004B749E">
        <w:rPr>
          <w:rFonts w:ascii="Arial" w:eastAsia="Arial" w:hAnsi="Arial" w:cs="Arial"/>
        </w:rPr>
        <w:t>: Additional Insurances</w:t>
      </w:r>
    </w:p>
    <w:p w14:paraId="7CA89DD2" w14:textId="72E63A8E" w:rsidR="00640AA1" w:rsidRPr="004B749E" w:rsidRDefault="00640AA1" w:rsidP="00B322CD">
      <w:pPr>
        <w:spacing w:before="100" w:after="200"/>
        <w:jc w:val="left"/>
        <w:rPr>
          <w:rFonts w:eastAsia="Arial"/>
          <w:b/>
          <w:i/>
          <w:szCs w:val="24"/>
          <w:highlight w:val="yellow"/>
        </w:rPr>
      </w:pPr>
    </w:p>
    <w:tbl>
      <w:tblPr>
        <w:tblStyle w:val="a"/>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9"/>
      </w:tblGrid>
      <w:tr w:rsidR="00640AA1" w:rsidRPr="004B749E" w14:paraId="3C50046C" w14:textId="77777777" w:rsidTr="0B07342E">
        <w:tc>
          <w:tcPr>
            <w:tcW w:w="3964" w:type="dxa"/>
          </w:tcPr>
          <w:p w14:paraId="6BBB871C" w14:textId="77777777" w:rsidR="00640AA1" w:rsidRPr="00A027BF" w:rsidRDefault="0087499A" w:rsidP="005A187F">
            <w:pPr>
              <w:spacing w:before="120" w:after="120"/>
              <w:rPr>
                <w:rFonts w:eastAsia="Arial"/>
                <w:szCs w:val="24"/>
              </w:rPr>
            </w:pPr>
            <w:r w:rsidRPr="00A027BF">
              <w:rPr>
                <w:rFonts w:eastAsia="Arial"/>
                <w:szCs w:val="24"/>
              </w:rPr>
              <w:t>Professional Indemnity Insurance</w:t>
            </w:r>
          </w:p>
        </w:tc>
        <w:tc>
          <w:tcPr>
            <w:tcW w:w="5099" w:type="dxa"/>
          </w:tcPr>
          <w:p w14:paraId="143B26E6" w14:textId="6CB25225" w:rsidR="00640AA1" w:rsidRPr="00A027BF" w:rsidRDefault="0087499A" w:rsidP="005A187F">
            <w:pPr>
              <w:spacing w:before="120" w:after="120"/>
              <w:rPr>
                <w:rFonts w:eastAsia="Arial"/>
                <w:szCs w:val="24"/>
              </w:rPr>
            </w:pPr>
            <w:r w:rsidRPr="00A027BF">
              <w:rPr>
                <w:rFonts w:eastAsia="Arial"/>
                <w:szCs w:val="24"/>
              </w:rPr>
              <w:t xml:space="preserve">Where the Buyer requirement includes a potential breach of professional duty by the Supplier in connection with professional advice and /or professional services to be maintained for </w:t>
            </w:r>
            <w:r w:rsidR="007D5ABF" w:rsidRPr="00A027BF">
              <w:rPr>
                <w:rFonts w:eastAsia="Arial"/>
                <w:szCs w:val="24"/>
              </w:rPr>
              <w:t>six (</w:t>
            </w:r>
            <w:r w:rsidRPr="00A027BF">
              <w:rPr>
                <w:rFonts w:eastAsia="Arial"/>
                <w:szCs w:val="24"/>
              </w:rPr>
              <w:t>6</w:t>
            </w:r>
            <w:r w:rsidR="007D5ABF" w:rsidRPr="00A027BF">
              <w:rPr>
                <w:rFonts w:eastAsia="Arial"/>
                <w:szCs w:val="24"/>
              </w:rPr>
              <w:t>)</w:t>
            </w:r>
            <w:r w:rsidRPr="00A027BF">
              <w:rPr>
                <w:rFonts w:eastAsia="Arial"/>
                <w:szCs w:val="24"/>
              </w:rPr>
              <w:t xml:space="preserve"> years after the End Date</w:t>
            </w:r>
          </w:p>
        </w:tc>
      </w:tr>
      <w:tr w:rsidR="00640AA1" w:rsidRPr="004B749E" w14:paraId="5F72F181" w14:textId="77777777" w:rsidTr="0B07342E">
        <w:tc>
          <w:tcPr>
            <w:tcW w:w="3964" w:type="dxa"/>
          </w:tcPr>
          <w:p w14:paraId="5F50B651" w14:textId="77777777" w:rsidR="00640AA1" w:rsidRPr="00A027BF" w:rsidRDefault="0087499A" w:rsidP="005A187F">
            <w:pPr>
              <w:spacing w:before="120" w:after="120"/>
              <w:rPr>
                <w:rFonts w:eastAsia="Arial"/>
                <w:szCs w:val="24"/>
              </w:rPr>
            </w:pPr>
            <w:r w:rsidRPr="00A027BF">
              <w:rPr>
                <w:rFonts w:eastAsia="Arial"/>
                <w:szCs w:val="24"/>
              </w:rPr>
              <w:t>Cyber Liability Insurance</w:t>
            </w:r>
          </w:p>
        </w:tc>
        <w:tc>
          <w:tcPr>
            <w:tcW w:w="5099" w:type="dxa"/>
          </w:tcPr>
          <w:p w14:paraId="366F1B31" w14:textId="77777777" w:rsidR="00640AA1" w:rsidRPr="00A027BF" w:rsidRDefault="0087499A" w:rsidP="005A187F">
            <w:pPr>
              <w:spacing w:before="120" w:after="120"/>
              <w:rPr>
                <w:rFonts w:eastAsia="Arial"/>
                <w:szCs w:val="24"/>
              </w:rPr>
            </w:pPr>
            <w:r w:rsidRPr="00A027BF">
              <w:rPr>
                <w:rFonts w:eastAsia="Arial"/>
                <w:szCs w:val="24"/>
              </w:rPr>
              <w:t>Where the Buyer requirement includes specific cyber risk exposures.</w:t>
            </w:r>
          </w:p>
        </w:tc>
      </w:tr>
    </w:tbl>
    <w:p w14:paraId="5E0FE00D" w14:textId="77777777" w:rsidR="00640AA1" w:rsidRPr="004B749E" w:rsidRDefault="00640AA1" w:rsidP="00B322CD">
      <w:pPr>
        <w:spacing w:after="0"/>
        <w:jc w:val="left"/>
        <w:rPr>
          <w:rFonts w:eastAsia="Arial"/>
        </w:rPr>
      </w:pPr>
    </w:p>
    <w:p w14:paraId="599F3867" w14:textId="77777777" w:rsidR="00640AA1" w:rsidRPr="004B749E" w:rsidRDefault="00640AA1" w:rsidP="00B322CD">
      <w:bookmarkStart w:id="21" w:name="bookmark=id.3znysh7" w:colFirst="0" w:colLast="0"/>
      <w:bookmarkStart w:id="22" w:name="_heading=h.1fob9te" w:colFirst="0" w:colLast="0"/>
      <w:bookmarkEnd w:id="21"/>
      <w:bookmarkEnd w:id="22"/>
    </w:p>
    <w:sectPr w:rsidR="00640AA1" w:rsidRPr="004B749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EB3CB" w14:textId="77777777" w:rsidR="008A19D2" w:rsidRDefault="008A19D2">
      <w:pPr>
        <w:spacing w:after="0"/>
      </w:pPr>
      <w:r>
        <w:separator/>
      </w:r>
    </w:p>
  </w:endnote>
  <w:endnote w:type="continuationSeparator" w:id="0">
    <w:p w14:paraId="099E1F0F" w14:textId="77777777" w:rsidR="008A19D2" w:rsidRDefault="008A1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51D4D" w14:textId="77777777" w:rsidR="008A19D2" w:rsidRDefault="008A1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4BA1" w14:textId="6B6FA202" w:rsidR="008A19D2" w:rsidRDefault="008A19D2">
    <w:pPr>
      <w:tabs>
        <w:tab w:val="center" w:pos="4513"/>
        <w:tab w:val="right" w:pos="9026"/>
      </w:tabs>
      <w:spacing w:after="0"/>
      <w:rPr>
        <w:rFonts w:eastAsia="Arial"/>
        <w:sz w:val="20"/>
        <w:szCs w:val="20"/>
      </w:rPr>
    </w:pPr>
  </w:p>
  <w:p w14:paraId="374621B0" w14:textId="4D7568E8" w:rsidR="008A19D2" w:rsidRPr="00092873" w:rsidRDefault="008A19D2" w:rsidP="00092873">
    <w:pPr>
      <w:tabs>
        <w:tab w:val="center" w:pos="4513"/>
        <w:tab w:val="right" w:pos="9026"/>
      </w:tabs>
      <w:spacing w:after="0"/>
      <w:rPr>
        <w:rFonts w:eastAsia="Arial"/>
        <w:color w:val="BFBFBF"/>
        <w:sz w:val="20"/>
        <w:szCs w:val="20"/>
      </w:rPr>
    </w:pPr>
    <w:r>
      <w:rPr>
        <w:rFonts w:eastAsia="Arial"/>
        <w:color w:val="BFBFBF"/>
        <w:sz w:val="20"/>
        <w:szCs w:val="20"/>
      </w:rPr>
      <w:t>v.1.3</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4B749E">
      <w:rPr>
        <w:rFonts w:eastAsia="Arial"/>
        <w:noProof/>
        <w:color w:val="BFBFBF"/>
        <w:sz w:val="20"/>
        <w:szCs w:val="20"/>
      </w:rPr>
      <w:t>1</w:t>
    </w:r>
    <w:r>
      <w:rPr>
        <w:rFonts w:eastAsia="Arial"/>
        <w:color w:val="BFBFB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80EF" w14:textId="77777777" w:rsidR="008A19D2" w:rsidRDefault="008A19D2">
    <w:pPr>
      <w:tabs>
        <w:tab w:val="center" w:pos="4513"/>
        <w:tab w:val="right" w:pos="9026"/>
      </w:tabs>
      <w:spacing w:after="0"/>
      <w:rPr>
        <w:rFonts w:eastAsia="Arial"/>
        <w:color w:val="BFBFBF"/>
        <w:sz w:val="20"/>
        <w:szCs w:val="20"/>
      </w:rPr>
    </w:pPr>
  </w:p>
  <w:p w14:paraId="40624351" w14:textId="77777777" w:rsidR="008A19D2" w:rsidRDefault="008A19D2">
    <w:pPr>
      <w:tabs>
        <w:tab w:val="center" w:pos="4513"/>
        <w:tab w:val="right" w:pos="9026"/>
      </w:tabs>
      <w:spacing w:after="0"/>
      <w:jc w:val="left"/>
      <w:rPr>
        <w:rFonts w:eastAsia="Arial"/>
        <w:color w:val="BFBFBF"/>
        <w:sz w:val="20"/>
        <w:szCs w:val="20"/>
      </w:rPr>
    </w:pPr>
    <w:r>
      <w:rPr>
        <w:rFonts w:eastAsia="Arial"/>
        <w:color w:val="BFBFBF"/>
        <w:sz w:val="20"/>
        <w:szCs w:val="20"/>
      </w:rPr>
      <w:tab/>
      <w:t xml:space="preserve">                                           </w:t>
    </w:r>
  </w:p>
  <w:p w14:paraId="14BD42E2" w14:textId="13B010C9" w:rsidR="008A19D2" w:rsidRDefault="008A19D2">
    <w:pPr>
      <w:pBdr>
        <w:top w:val="nil"/>
        <w:left w:val="nil"/>
        <w:bottom w:val="nil"/>
        <w:right w:val="nil"/>
        <w:between w:val="nil"/>
      </w:pBdr>
      <w:tabs>
        <w:tab w:val="center" w:pos="4513"/>
        <w:tab w:val="right" w:pos="9026"/>
      </w:tabs>
      <w:spacing w:after="0"/>
      <w:jc w:val="left"/>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Pr>
        <w:rFonts w:eastAsia="Arial"/>
        <w:noProof/>
        <w:color w:val="BFBFBF"/>
        <w:sz w:val="20"/>
        <w:szCs w:val="20"/>
      </w:rPr>
      <w:t>2</w:t>
    </w:r>
    <w:r>
      <w:rPr>
        <w:rFonts w:eastAsia="Arial"/>
        <w:color w:val="BFBFBF"/>
        <w:sz w:val="20"/>
        <w:szCs w:val="20"/>
      </w:rPr>
      <w:fldChar w:fldCharType="end"/>
    </w:r>
  </w:p>
  <w:p w14:paraId="3BBBA461" w14:textId="77777777" w:rsidR="008A19D2" w:rsidRDefault="008A19D2">
    <w:pPr>
      <w:spacing w:after="0"/>
      <w:jc w:val="left"/>
      <w:rPr>
        <w:color w:val="BFBFBF"/>
      </w:rPr>
    </w:pP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5FEDC" w14:textId="77777777" w:rsidR="008A19D2" w:rsidRDefault="008A19D2">
      <w:pPr>
        <w:spacing w:after="0"/>
      </w:pPr>
      <w:r>
        <w:separator/>
      </w:r>
    </w:p>
  </w:footnote>
  <w:footnote w:type="continuationSeparator" w:id="0">
    <w:p w14:paraId="237CE0EA" w14:textId="77777777" w:rsidR="008A19D2" w:rsidRDefault="008A1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A498" w14:textId="77777777" w:rsidR="008A19D2" w:rsidRDefault="008A1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61B5" w14:textId="136FEB26" w:rsidR="008A19D2" w:rsidRPr="00397CA8" w:rsidRDefault="008A19D2">
    <w:pPr>
      <w:pBdr>
        <w:top w:val="nil"/>
        <w:left w:val="nil"/>
        <w:bottom w:val="nil"/>
        <w:right w:val="nil"/>
        <w:between w:val="nil"/>
      </w:pBdr>
      <w:tabs>
        <w:tab w:val="center" w:pos="4513"/>
        <w:tab w:val="right" w:pos="9026"/>
      </w:tabs>
      <w:spacing w:after="0"/>
      <w:rPr>
        <w:rFonts w:eastAsia="Arial"/>
        <w:b/>
        <w:color w:val="000000"/>
        <w:sz w:val="20"/>
        <w:szCs w:val="20"/>
      </w:rPr>
    </w:pPr>
    <w:r w:rsidRPr="00397CA8">
      <w:rPr>
        <w:rFonts w:eastAsia="Arial"/>
        <w:bCs/>
        <w:color w:val="000000"/>
        <w:sz w:val="20"/>
        <w:szCs w:val="20"/>
      </w:rPr>
      <w:t>Schedule 22 (Insurance Requirements), Crown Copyright 202</w:t>
    </w:r>
    <w:r>
      <w:rPr>
        <w:rFonts w:eastAsia="Arial"/>
        <w:bCs/>
        <w:color w:val="000000"/>
        <w:sz w:val="20"/>
        <w:szCs w:val="20"/>
      </w:rPr>
      <w:t>5</w:t>
    </w:r>
    <w:r w:rsidRPr="00397CA8">
      <w:rPr>
        <w:rFonts w:eastAsia="Arial"/>
        <w:bCs/>
        <w:color w:val="000000"/>
        <w:sz w:val="20"/>
        <w:szCs w:val="20"/>
      </w:rPr>
      <w:t>, [Subject to Contract</w:t>
    </w:r>
    <w:r>
      <w:rPr>
        <w:rFonts w:eastAsia="Arial"/>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1EDFF" w14:textId="77777777" w:rsidR="008A19D2" w:rsidRDefault="008A19D2">
    <w:pPr>
      <w:pBdr>
        <w:top w:val="nil"/>
        <w:left w:val="nil"/>
        <w:bottom w:val="nil"/>
        <w:right w:val="nil"/>
        <w:between w:val="nil"/>
      </w:pBdr>
      <w:tabs>
        <w:tab w:val="center" w:pos="4513"/>
        <w:tab w:val="right" w:pos="9026"/>
      </w:tabs>
      <w:spacing w:after="0"/>
      <w:rPr>
        <w:rFonts w:eastAsia="Arial"/>
        <w:b/>
        <w:color w:val="BFBFBF"/>
        <w:sz w:val="20"/>
        <w:szCs w:val="20"/>
      </w:rPr>
    </w:pPr>
    <w:r>
      <w:rPr>
        <w:rFonts w:eastAsia="Arial"/>
        <w:b/>
        <w:color w:val="BFBFBF"/>
        <w:sz w:val="20"/>
        <w:szCs w:val="20"/>
      </w:rPr>
      <w:t>Joint Schedule 3 (Insurance Requirements)</w:t>
    </w:r>
  </w:p>
  <w:p w14:paraId="1D54024A" w14:textId="77777777" w:rsidR="008A19D2" w:rsidRDefault="008A19D2">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 xml:space="preserve">Crown Copyright </w:t>
    </w:r>
  </w:p>
  <w:p w14:paraId="3AE8A2A1" w14:textId="77777777" w:rsidR="008A19D2" w:rsidRDefault="008A19D2">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19685173"/>
    <w:multiLevelType w:val="multilevel"/>
    <w:tmpl w:val="B9489606"/>
    <w:lvl w:ilvl="0">
      <w:start w:val="1"/>
      <w:numFmt w:val="decimal"/>
      <w:lvlText w:val="(%1)"/>
      <w:lvlJc w:val="left"/>
      <w:pPr>
        <w:ind w:left="720" w:hanging="720"/>
      </w:pPr>
      <w:rPr>
        <w:b w:val="0"/>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1B25860"/>
    <w:multiLevelType w:val="multilevel"/>
    <w:tmpl w:val="E72069FA"/>
    <w:lvl w:ilvl="0">
      <w:start w:val="1"/>
      <w:numFmt w:val="none"/>
      <w:pStyle w:val="SchedulePart"/>
      <w:suff w:val="nothing"/>
      <w:lvlText w:val=""/>
      <w:lvlJc w:val="left"/>
      <w:pPr>
        <w:ind w:left="0"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5"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E711DD0"/>
    <w:multiLevelType w:val="multilevel"/>
    <w:tmpl w:val="B5E220A8"/>
    <w:lvl w:ilvl="0">
      <w:start w:val="1"/>
      <w:numFmt w:val="decimal"/>
      <w:lvlText w:val="Annex %1"/>
      <w:lvlJc w:val="left"/>
      <w:pPr>
        <w:ind w:left="0" w:firstLine="0"/>
      </w:pPr>
      <w:rPr>
        <w:b w:val="0"/>
        <w:i w:val="0"/>
        <w:smallCaps w:val="0"/>
        <w:strike w:val="0"/>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4F48401A"/>
    <w:multiLevelType w:val="multilevel"/>
    <w:tmpl w:val="CD920FEA"/>
    <w:lvl w:ilvl="0">
      <w:start w:val="1"/>
      <w:numFmt w:val="none"/>
      <w:pStyle w:val="Annex"/>
      <w:suff w:val="nothing"/>
      <w:lvlText w:val=""/>
      <w:lvlJc w:val="left"/>
      <w:pPr>
        <w:ind w:left="0" w:firstLine="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5393744B"/>
    <w:multiLevelType w:val="multilevel"/>
    <w:tmpl w:val="CEAE9C84"/>
    <w:lvl w:ilvl="0">
      <w:start w:val="1"/>
      <w:numFmt w:val="none"/>
      <w:pStyle w:val="GPsDefinition"/>
      <w:suff w:val="nothing"/>
      <w:lvlText w:val=""/>
      <w:lvlJc w:val="left"/>
      <w:pPr>
        <w:ind w:left="850" w:firstLine="0"/>
      </w:pPr>
      <w:rPr>
        <w:rFonts w:hint="default"/>
        <w:smallCaps w:val="0"/>
        <w:strike w:val="0"/>
        <w:color w:val="000000"/>
        <w:u w:val="none"/>
        <w:vertAlign w:val="baseline"/>
      </w:rPr>
    </w:lvl>
    <w:lvl w:ilvl="1">
      <w:start w:val="1"/>
      <w:numFmt w:val="lowerLetter"/>
      <w:pStyle w:val="GPSDefinitionL2"/>
      <w:lvlText w:val="(%1%2)"/>
      <w:lvlJc w:val="left"/>
      <w:pPr>
        <w:tabs>
          <w:tab w:val="num" w:pos="1411"/>
        </w:tabs>
        <w:ind w:left="1411" w:hanging="561"/>
      </w:pPr>
      <w:rPr>
        <w:rFonts w:ascii="Arial" w:eastAsia="Arial" w:hAnsi="Arial" w:cs="Arial" w:hint="default"/>
        <w:b w:val="0"/>
        <w:i w:val="0"/>
        <w:smallCaps w:val="0"/>
        <w:strike w:val="0"/>
        <w:color w:val="000000"/>
        <w:u w:val="none"/>
        <w:vertAlign w:val="baseline"/>
      </w:rPr>
    </w:lvl>
    <w:lvl w:ilvl="2">
      <w:start w:val="1"/>
      <w:numFmt w:val="lowerRoman"/>
      <w:pStyle w:val="GPSDefinitionL3"/>
      <w:lvlText w:val="(%1%3)"/>
      <w:lvlJc w:val="left"/>
      <w:pPr>
        <w:ind w:left="1757" w:hanging="346"/>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5D584A44"/>
    <w:multiLevelType w:val="multilevel"/>
    <w:tmpl w:val="3454CD54"/>
    <w:name w:val="lnpartnum"/>
    <w:lvl w:ilvl="0">
      <w:start w:val="1"/>
      <w:numFmt w:val="upperLetter"/>
      <w:lvlText w:val="%1"/>
      <w:lvlJc w:val="left"/>
      <w:rPr>
        <w:rFonts w:ascii="Arial Bold" w:hAnsi="Arial Bold" w:hint="default"/>
        <w:b/>
        <w:i w:val="0"/>
        <w:sz w:val="20"/>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0" w15:restartNumberingAfterBreak="0">
    <w:nsid w:val="773916C9"/>
    <w:multiLevelType w:val="multilevel"/>
    <w:tmpl w:val="8B862686"/>
    <w:name w:val="AppendixNumTemplate"/>
    <w:lvl w:ilvl="0">
      <w:start w:val="1"/>
      <w:numFmt w:val="decimal"/>
      <w:lvlText w:val="%1"/>
      <w:lvlJc w:val="left"/>
      <w:rPr>
        <w:rFonts w:ascii="Arial Bold" w:hAnsi="Arial Bold" w:hint="default"/>
        <w:b/>
        <w:i w:val="0"/>
        <w:sz w:val="22"/>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1" w15:restartNumberingAfterBreak="0">
    <w:nsid w:val="7B8B4BE4"/>
    <w:multiLevelType w:val="multilevel"/>
    <w:tmpl w:val="5C56C1CA"/>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pStyle w:val="GPSL3numberedclause"/>
      <w:lvlText w:val="%1.%2.%3"/>
      <w:lvlJc w:val="left"/>
      <w:pPr>
        <w:ind w:left="1757" w:hanging="850"/>
      </w:pPr>
      <w:rPr>
        <w:rFonts w:ascii="Arial" w:eastAsia="Arial" w:hAnsi="Arial" w:cs="Arial" w:hint="default"/>
        <w:b w:val="0"/>
        <w:sz w:val="24"/>
        <w:szCs w:val="24"/>
      </w:rPr>
    </w:lvl>
    <w:lvl w:ilvl="3">
      <w:start w:val="1"/>
      <w:numFmt w:val="lowerLetter"/>
      <w:pStyle w:val="GPSL4numberedclause"/>
      <w:lvlText w:val="(%4)"/>
      <w:lvlJc w:val="left"/>
      <w:pPr>
        <w:ind w:left="2606" w:hanging="848"/>
      </w:pPr>
      <w:rPr>
        <w:rFonts w:hint="default"/>
        <w:b w:val="0"/>
        <w:sz w:val="24"/>
        <w:szCs w:val="24"/>
      </w:rPr>
    </w:lvl>
    <w:lvl w:ilvl="4">
      <w:start w:val="1"/>
      <w:numFmt w:val="decimal"/>
      <w:pStyle w:val="GPSL5numberedclause"/>
      <w:lvlText w:val="%5."/>
      <w:lvlJc w:val="left"/>
      <w:pPr>
        <w:ind w:left="3600" w:hanging="720"/>
      </w:pPr>
      <w:rPr>
        <w:rFonts w:hint="default"/>
      </w:rPr>
    </w:lvl>
    <w:lvl w:ilvl="5">
      <w:start w:val="1"/>
      <w:numFmt w:val="decimal"/>
      <w:pStyle w:val="GPSL6numbered"/>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477261350">
    <w:abstractNumId w:val="6"/>
  </w:num>
  <w:num w:numId="2" w16cid:durableId="431779430">
    <w:abstractNumId w:val="0"/>
  </w:num>
  <w:num w:numId="3" w16cid:durableId="387732401">
    <w:abstractNumId w:val="4"/>
  </w:num>
  <w:num w:numId="4" w16cid:durableId="1003359594">
    <w:abstractNumId w:val="3"/>
  </w:num>
  <w:num w:numId="5" w16cid:durableId="722218759">
    <w:abstractNumId w:val="5"/>
  </w:num>
  <w:num w:numId="6" w16cid:durableId="8904649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637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79287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2069568">
    <w:abstractNumId w:val="7"/>
  </w:num>
  <w:num w:numId="10" w16cid:durableId="547180334">
    <w:abstractNumId w:val="8"/>
  </w:num>
  <w:num w:numId="11" w16cid:durableId="433087843">
    <w:abstractNumId w:val="8"/>
  </w:num>
  <w:num w:numId="12" w16cid:durableId="1224147308">
    <w:abstractNumId w:val="8"/>
  </w:num>
  <w:num w:numId="13" w16cid:durableId="659501178">
    <w:abstractNumId w:val="8"/>
  </w:num>
  <w:num w:numId="14" w16cid:durableId="1100030724">
    <w:abstractNumId w:val="11"/>
  </w:num>
  <w:num w:numId="15" w16cid:durableId="2110614578">
    <w:abstractNumId w:val="11"/>
  </w:num>
  <w:num w:numId="16" w16cid:durableId="328290721">
    <w:abstractNumId w:val="11"/>
  </w:num>
  <w:num w:numId="17" w16cid:durableId="1817989168">
    <w:abstractNumId w:val="11"/>
  </w:num>
  <w:num w:numId="18" w16cid:durableId="1056441294">
    <w:abstractNumId w:val="11"/>
  </w:num>
  <w:num w:numId="19" w16cid:durableId="321197931">
    <w:abstractNumId w:val="1"/>
  </w:num>
  <w:num w:numId="20" w16cid:durableId="2017996736">
    <w:abstractNumId w:val="10"/>
  </w:num>
  <w:num w:numId="21" w16cid:durableId="1828129230">
    <w:abstractNumId w:val="2"/>
  </w:num>
  <w:num w:numId="22" w16cid:durableId="1343698332">
    <w:abstractNumId w:val="9"/>
  </w:num>
  <w:num w:numId="23" w16cid:durableId="850047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WF">
    <w15:presenceInfo w15:providerId="None" w15:userId="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275FA"/>
    <w:rsid w:val="0008191A"/>
    <w:rsid w:val="00092873"/>
    <w:rsid w:val="00157425"/>
    <w:rsid w:val="00192B72"/>
    <w:rsid w:val="00326640"/>
    <w:rsid w:val="00351C70"/>
    <w:rsid w:val="00397CA8"/>
    <w:rsid w:val="003F54A7"/>
    <w:rsid w:val="00422D88"/>
    <w:rsid w:val="004B749E"/>
    <w:rsid w:val="00563626"/>
    <w:rsid w:val="00575B91"/>
    <w:rsid w:val="005A187F"/>
    <w:rsid w:val="005C3754"/>
    <w:rsid w:val="005E5F30"/>
    <w:rsid w:val="005F6990"/>
    <w:rsid w:val="0061652B"/>
    <w:rsid w:val="00640AA1"/>
    <w:rsid w:val="00650540"/>
    <w:rsid w:val="00656859"/>
    <w:rsid w:val="00660E9D"/>
    <w:rsid w:val="006A4445"/>
    <w:rsid w:val="00752918"/>
    <w:rsid w:val="00766055"/>
    <w:rsid w:val="007C0671"/>
    <w:rsid w:val="007D5ABF"/>
    <w:rsid w:val="0087499A"/>
    <w:rsid w:val="008A19D2"/>
    <w:rsid w:val="008D31EB"/>
    <w:rsid w:val="0095740B"/>
    <w:rsid w:val="009A196B"/>
    <w:rsid w:val="00A000AC"/>
    <w:rsid w:val="00A027BF"/>
    <w:rsid w:val="00AE7224"/>
    <w:rsid w:val="00B322CD"/>
    <w:rsid w:val="00C377CD"/>
    <w:rsid w:val="00CD354D"/>
    <w:rsid w:val="00DE27E5"/>
    <w:rsid w:val="00E32DB7"/>
    <w:rsid w:val="00EF2ECD"/>
    <w:rsid w:val="00F7439F"/>
    <w:rsid w:val="00FA64B8"/>
    <w:rsid w:val="0B07342E"/>
    <w:rsid w:val="539FAE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E9D"/>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0E9D"/>
    <w:pPr>
      <w:keepNext/>
      <w:numPr>
        <w:numId w:val="18"/>
      </w:numPr>
      <w:tabs>
        <w:tab w:val="left" w:pos="0"/>
      </w:tabs>
      <w:overflowPunct/>
      <w:autoSpaceDE/>
      <w:autoSpaceDN/>
      <w:spacing w:before="120"/>
      <w:jc w:val="left"/>
      <w:textAlignment w:val="auto"/>
      <w:outlineLvl w:val="1"/>
    </w:pPr>
    <w:rPr>
      <w:rFonts w:ascii="Arial Bold" w:eastAsia="STZhongsong" w:hAnsi="Arial Bold"/>
      <w:b/>
      <w:szCs w:val="24"/>
      <w:lang w:eastAsia="zh-CN"/>
    </w:rPr>
  </w:style>
  <w:style w:type="paragraph" w:customStyle="1" w:styleId="GPSL3numberedclause">
    <w:name w:val="GPS L3 numbered clause"/>
    <w:basedOn w:val="GPSL2numberedclause"/>
    <w:link w:val="GPSL3numberedclauseChar"/>
    <w:qFormat/>
    <w:rsid w:val="00660E9D"/>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660E9D"/>
    <w:pPr>
      <w:numPr>
        <w:ilvl w:val="3"/>
      </w:numPr>
      <w:tabs>
        <w:tab w:val="clear" w:pos="1985"/>
        <w:tab w:val="clear" w:pos="2127"/>
      </w:tabs>
    </w:pPr>
    <w:rPr>
      <w:szCs w:val="20"/>
    </w:rPr>
  </w:style>
  <w:style w:type="character" w:customStyle="1" w:styleId="GPSL4numberedclauseChar">
    <w:name w:val="GPS L4 numbered clause Char"/>
    <w:link w:val="GPSL4numberedclause"/>
    <w:locked/>
    <w:rsid w:val="00660E9D"/>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rsid w:val="00660E9D"/>
    <w:pPr>
      <w:numPr>
        <w:ilvl w:val="4"/>
      </w:numPr>
      <w:tabs>
        <w:tab w:val="left" w:pos="3402"/>
      </w:tabs>
    </w:pPr>
  </w:style>
  <w:style w:type="paragraph" w:customStyle="1" w:styleId="SchedulePart">
    <w:name w:val="Schedule Part"/>
    <w:basedOn w:val="Normal"/>
    <w:next w:val="Normal"/>
    <w:uiPriority w:val="13"/>
    <w:qFormat/>
    <w:rsid w:val="00660E9D"/>
    <w:pPr>
      <w:keepNext/>
      <w:numPr>
        <w:numId w:val="21"/>
      </w:numPr>
      <w:overflowPunct/>
      <w:autoSpaceDE/>
      <w:autoSpaceDN/>
      <w:adjustRightInd/>
      <w:spacing w:before="120"/>
      <w:jc w:val="left"/>
      <w:textAlignment w:val="auto"/>
    </w:pPr>
    <w:rPr>
      <w:rFonts w:ascii="Arial Bold" w:hAnsi="Arial Bold" w:cs="Times New Roman"/>
      <w:b/>
      <w:sz w:val="28"/>
      <w:szCs w:val="20"/>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0E9D"/>
    <w:rPr>
      <w:rFonts w:ascii="Arial" w:eastAsia="Times New Roman" w:hAnsi="Arial" w:cs="Arial"/>
      <w:sz w:val="24"/>
      <w:szCs w:val="24"/>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cs="Times New Roman"/>
      <w:b/>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cs="Times New Roman"/>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cs="Times New Roman"/>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cs="Times New Roman"/>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customStyle="1" w:styleId="UnresolvedMention1">
    <w:name w:val="Unresolved Mention1"/>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cs="Times New Roman"/>
      <w:b/>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cs="Times New Roman"/>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cs="Times New Roman"/>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cs="Times New Roman"/>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 w:type="paragraph" w:customStyle="1" w:styleId="Annex">
    <w:name w:val="Annex"/>
    <w:basedOn w:val="Normal"/>
    <w:next w:val="Normal"/>
    <w:uiPriority w:val="23"/>
    <w:qFormat/>
    <w:rsid w:val="00660E9D"/>
    <w:pPr>
      <w:numPr>
        <w:numId w:val="9"/>
      </w:numPr>
      <w:overflowPunct/>
      <w:autoSpaceDE/>
      <w:autoSpaceDN/>
      <w:adjustRightInd/>
      <w:spacing w:after="200"/>
      <w:jc w:val="left"/>
      <w:textAlignment w:val="auto"/>
    </w:pPr>
    <w:rPr>
      <w:rFonts w:cs="Times New Roman"/>
      <w:b/>
      <w:sz w:val="36"/>
      <w:szCs w:val="20"/>
    </w:rPr>
  </w:style>
  <w:style w:type="paragraph" w:customStyle="1" w:styleId="GPsDefinition">
    <w:name w:val="GPs Definition"/>
    <w:basedOn w:val="Normal"/>
    <w:qFormat/>
    <w:rsid w:val="00660E9D"/>
    <w:pPr>
      <w:numPr>
        <w:numId w:val="13"/>
      </w:numPr>
      <w:tabs>
        <w:tab w:val="left" w:pos="-9"/>
      </w:tabs>
      <w:spacing w:before="120" w:after="120"/>
    </w:pPr>
    <w:rPr>
      <w:szCs w:val="24"/>
      <w:lang w:eastAsia="en-AU"/>
    </w:rPr>
  </w:style>
  <w:style w:type="paragraph" w:customStyle="1" w:styleId="GPSDefinitionL2">
    <w:name w:val="GPS Definition L2"/>
    <w:basedOn w:val="GPsDefinition"/>
    <w:qFormat/>
    <w:rsid w:val="00660E9D"/>
    <w:pPr>
      <w:numPr>
        <w:ilvl w:val="1"/>
      </w:numPr>
      <w:tabs>
        <w:tab w:val="clear" w:pos="-9"/>
        <w:tab w:val="left" w:pos="144"/>
      </w:tabs>
    </w:pPr>
  </w:style>
  <w:style w:type="paragraph" w:customStyle="1" w:styleId="GPSDefinitionL3">
    <w:name w:val="GPS Definition L3"/>
    <w:basedOn w:val="GPSDefinitionL2"/>
    <w:qFormat/>
    <w:rsid w:val="00660E9D"/>
    <w:pPr>
      <w:numPr>
        <w:ilvl w:val="2"/>
      </w:numPr>
    </w:pPr>
  </w:style>
  <w:style w:type="paragraph" w:customStyle="1" w:styleId="GPSDefinitionL4">
    <w:name w:val="GPS Definition L4"/>
    <w:basedOn w:val="GPSDefinitionL3"/>
    <w:qFormat/>
    <w:rsid w:val="00660E9D"/>
    <w:pPr>
      <w:numPr>
        <w:ilvl w:val="3"/>
      </w:numPr>
    </w:pPr>
  </w:style>
  <w:style w:type="paragraph" w:customStyle="1" w:styleId="GPSL2numberedclause">
    <w:name w:val="GPS L2 numbered clause"/>
    <w:basedOn w:val="Normal"/>
    <w:link w:val="GPSL2numberedclauseChar1"/>
    <w:qFormat/>
    <w:rsid w:val="00660E9D"/>
    <w:pPr>
      <w:numPr>
        <w:ilvl w:val="1"/>
        <w:numId w:val="18"/>
      </w:numPr>
      <w:overflowPunct/>
      <w:autoSpaceDE/>
      <w:autoSpaceDN/>
      <w:spacing w:before="120" w:after="120"/>
      <w:jc w:val="left"/>
      <w:textAlignment w:val="auto"/>
    </w:pPr>
    <w:rPr>
      <w:szCs w:val="24"/>
      <w:lang w:eastAsia="zh-CN"/>
    </w:rPr>
  </w:style>
  <w:style w:type="character" w:customStyle="1" w:styleId="GPSL2numberedclauseChar1">
    <w:name w:val="GPS L2 numbered clause Char1"/>
    <w:link w:val="GPSL2numberedclause"/>
    <w:rsid w:val="00660E9D"/>
    <w:rPr>
      <w:rFonts w:ascii="Arial" w:eastAsia="Times New Roman" w:hAnsi="Arial" w:cs="Arial"/>
      <w:sz w:val="24"/>
      <w:szCs w:val="24"/>
      <w:lang w:eastAsia="zh-CN"/>
    </w:rPr>
  </w:style>
  <w:style w:type="paragraph" w:customStyle="1" w:styleId="GPSL2Indent">
    <w:name w:val="GPS L2 Indent"/>
    <w:basedOn w:val="GPSL2numberedclause"/>
    <w:link w:val="GPSL2IndentChar"/>
    <w:qFormat/>
    <w:rsid w:val="00660E9D"/>
    <w:pPr>
      <w:numPr>
        <w:ilvl w:val="0"/>
        <w:numId w:val="0"/>
      </w:numPr>
      <w:tabs>
        <w:tab w:val="left" w:pos="709"/>
        <w:tab w:val="left" w:pos="2127"/>
      </w:tabs>
      <w:ind w:left="360"/>
    </w:pPr>
  </w:style>
  <w:style w:type="character" w:customStyle="1" w:styleId="GPSL2IndentChar">
    <w:name w:val="GPS L2 Indent Char"/>
    <w:link w:val="GPSL2Indent"/>
    <w:rsid w:val="00660E9D"/>
    <w:rPr>
      <w:rFonts w:ascii="Arial" w:eastAsia="Times New Roman" w:hAnsi="Arial" w:cs="Arial"/>
      <w:sz w:val="24"/>
      <w:szCs w:val="24"/>
      <w:lang w:eastAsia="zh-CN"/>
    </w:rPr>
  </w:style>
  <w:style w:type="paragraph" w:customStyle="1" w:styleId="GPSL3Indent">
    <w:name w:val="GPS L3 Indent"/>
    <w:basedOn w:val="Normal"/>
    <w:rsid w:val="00660E9D"/>
    <w:pPr>
      <w:tabs>
        <w:tab w:val="left" w:pos="2127"/>
      </w:tabs>
      <w:overflowPunct/>
      <w:autoSpaceDE/>
      <w:autoSpaceDN/>
      <w:spacing w:before="120" w:after="120"/>
      <w:ind w:left="864"/>
      <w:textAlignment w:val="auto"/>
    </w:pPr>
    <w:rPr>
      <w:szCs w:val="24"/>
      <w:lang w:val="en-US" w:eastAsia="zh-CN"/>
    </w:rPr>
  </w:style>
  <w:style w:type="character" w:customStyle="1" w:styleId="GPSL5numberedclauseChar">
    <w:name w:val="GPS L5 numbered clause Char"/>
    <w:link w:val="GPSL5numberedclause"/>
    <w:rsid w:val="00660E9D"/>
    <w:rPr>
      <w:rFonts w:ascii="Arial" w:eastAsia="Times New Roman" w:hAnsi="Arial" w:cs="Arial"/>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Props1.xml><?xml version="1.0" encoding="utf-8"?>
<ds:datastoreItem xmlns:ds="http://schemas.openxmlformats.org/officeDocument/2006/customXml" ds:itemID="{445600DB-CA2C-4FC5-9DD5-2781A36A66E2}">
  <ds:schemaRefs>
    <ds:schemaRef ds:uri="http://schemas.microsoft.com/sharepoint/v3/contenttype/forms"/>
  </ds:schemaRefs>
</ds:datastoreItem>
</file>

<file path=customXml/itemProps2.xml><?xml version="1.0" encoding="utf-8"?>
<ds:datastoreItem xmlns:ds="http://schemas.openxmlformats.org/officeDocument/2006/customXml" ds:itemID="{BBC39517-A81F-46F0-830C-FF34207AA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4BEF3497-E010-4ABC-AF11-4583EFCC9A3D}">
  <ds:schemaRefs>
    <ds:schemaRef ds:uri="http://schemas.microsoft.com/office/infopath/2007/PartnerControls"/>
    <ds:schemaRef ds:uri="http://purl.org/dc/terms/"/>
    <ds:schemaRef ds:uri="http://schemas.microsoft.com/office/2006/documentManagement/types"/>
    <ds:schemaRef ds:uri="http://purl.org/dc/dcmitype/"/>
    <ds:schemaRef ds:uri="http://schemas.microsoft.com/office/2006/metadata/properties"/>
    <ds:schemaRef ds:uri="http://www.w3.org/XML/1998/namespace"/>
    <ds:schemaRef ds:uri="612aadd7-b01c-41d5-aa88-82409a530b20"/>
    <ds:schemaRef ds:uri="http://schemas.openxmlformats.org/package/2006/metadata/core-properties"/>
    <ds:schemaRef ds:uri="9d4129ff-ef0a-40c0-8b49-4a6f63e57580"/>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1401</Words>
  <Characters>7987</Characters>
  <Application>Microsoft Office Word</Application>
  <DocSecurity>0</DocSecurity>
  <PresentationFormat/>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Tom Davies</cp:lastModifiedBy>
  <cp:revision>21</cp:revision>
  <cp:lastPrinted>2025-12-08T09:23:00Z</cp:lastPrinted>
  <dcterms:created xsi:type="dcterms:W3CDTF">2023-07-27T02:29:00Z</dcterms:created>
  <dcterms:modified xsi:type="dcterms:W3CDTF">2025-12-08T09:26:00Z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91178369-1</vt:lpwstr>
  </property>
  <property fmtid="{D5CDD505-2E9C-101B-9397-08002B2CF9AE}" pid="3" name="MSIP_Label_6d4a087b-5a0b-4f6f-ba02-34936a8c67e1_Enabled">
    <vt:lpwstr>true</vt:lpwstr>
  </property>
  <property fmtid="{D5CDD505-2E9C-101B-9397-08002B2CF9AE}" pid="4" name="MSIP_Label_6d4a087b-5a0b-4f6f-ba02-34936a8c67e1_SetDate">
    <vt:lpwstr>2025-10-07T14:18:36Z</vt:lpwstr>
  </property>
  <property fmtid="{D5CDD505-2E9C-101B-9397-08002B2CF9AE}" pid="5" name="MSIP_Label_6d4a087b-5a0b-4f6f-ba02-34936a8c67e1_Method">
    <vt:lpwstr>Privileged</vt:lpwstr>
  </property>
  <property fmtid="{D5CDD505-2E9C-101B-9397-08002B2CF9AE}" pid="6" name="MSIP_Label_6d4a087b-5a0b-4f6f-ba02-34936a8c67e1_Name">
    <vt:lpwstr>Confidential</vt:lpwstr>
  </property>
  <property fmtid="{D5CDD505-2E9C-101B-9397-08002B2CF9AE}" pid="7" name="MSIP_Label_6d4a087b-5a0b-4f6f-ba02-34936a8c67e1_SiteId">
    <vt:lpwstr>1f758329-8df9-4285-af1e-1f1e58d2d08b</vt:lpwstr>
  </property>
  <property fmtid="{D5CDD505-2E9C-101B-9397-08002B2CF9AE}" pid="8" name="MSIP_Label_6d4a087b-5a0b-4f6f-ba02-34936a8c67e1_ActionId">
    <vt:lpwstr>a65fd86b-f57d-4f25-8612-a5d17064f844</vt:lpwstr>
  </property>
  <property fmtid="{D5CDD505-2E9C-101B-9397-08002B2CF9AE}" pid="9" name="MSIP_Label_6d4a087b-5a0b-4f6f-ba02-34936a8c67e1_ContentBits">
    <vt:lpwstr>0</vt:lpwstr>
  </property>
  <property fmtid="{D5CDD505-2E9C-101B-9397-08002B2CF9AE}" pid="10" name="MSIP_Label_6d4a087b-5a0b-4f6f-ba02-34936a8c67e1_Tag">
    <vt:lpwstr>10, 0, 1, 1</vt:lpwstr>
  </property>
</Properties>
</file>